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15C" w:rsidRPr="00400EB8" w:rsidRDefault="005F215C" w:rsidP="005F215C">
      <w:pPr>
        <w:jc w:val="center"/>
        <w:rPr>
          <w:rFonts w:eastAsiaTheme="minorHAnsi"/>
          <w:b/>
          <w:lang w:val="ru-RU"/>
        </w:rPr>
      </w:pPr>
      <w:r w:rsidRPr="00400EB8">
        <w:rPr>
          <w:rFonts w:eastAsiaTheme="minorHAnsi"/>
          <w:b/>
          <w:lang w:val="ru-RU"/>
        </w:rPr>
        <w:t xml:space="preserve">Краткосрочный план-конспект   </w:t>
      </w:r>
      <w:r w:rsidRPr="00400EB8">
        <w:rPr>
          <w:rFonts w:eastAsiaTheme="minorHAnsi"/>
          <w:b/>
        </w:rPr>
        <w:t xml:space="preserve">по </w:t>
      </w:r>
      <w:r w:rsidRPr="00400EB8">
        <w:rPr>
          <w:rFonts w:eastAsiaTheme="minorHAnsi"/>
          <w:b/>
          <w:lang w:val="ru-RU"/>
        </w:rPr>
        <w:t xml:space="preserve">физической культуры </w:t>
      </w:r>
    </w:p>
    <w:p w:rsidR="005F215C" w:rsidRPr="00400EB8" w:rsidRDefault="005F215C" w:rsidP="005F215C">
      <w:pPr>
        <w:ind w:left="-993"/>
        <w:contextualSpacing/>
        <w:jc w:val="center"/>
        <w:rPr>
          <w:color w:val="000000" w:themeColor="text1"/>
          <w:lang w:val="ru-RU"/>
        </w:rPr>
      </w:pPr>
      <w:r w:rsidRPr="00400EB8">
        <w:rPr>
          <w:color w:val="000000" w:themeColor="text1"/>
          <w:lang w:val="ru-RU"/>
        </w:rPr>
        <w:t>№10</w:t>
      </w:r>
      <w:r w:rsidR="001A3814">
        <w:rPr>
          <w:color w:val="000000" w:themeColor="text1"/>
          <w:lang w:val="ru-RU"/>
        </w:rPr>
        <w:t xml:space="preserve">     </w:t>
      </w:r>
      <w:r w:rsidRPr="00400EB8">
        <w:rPr>
          <w:rFonts w:eastAsiaTheme="minorHAnsi"/>
          <w:lang w:val="en-US"/>
        </w:rPr>
        <w:t>6</w:t>
      </w:r>
      <w:r w:rsidRPr="00400EB8">
        <w:rPr>
          <w:rFonts w:eastAsiaTheme="minorHAnsi"/>
        </w:rPr>
        <w:t xml:space="preserve">класс </w:t>
      </w:r>
      <w:r w:rsidRPr="00400EB8">
        <w:rPr>
          <w:rFonts w:eastAsiaTheme="minorHAnsi"/>
          <w:lang w:val="en-US"/>
        </w:rPr>
        <w:t>1</w:t>
      </w:r>
      <w:r w:rsidRPr="00400EB8">
        <w:rPr>
          <w:rFonts w:eastAsiaTheme="minorHAnsi"/>
        </w:rPr>
        <w:t xml:space="preserve"> четверть</w:t>
      </w:r>
    </w:p>
    <w:tbl>
      <w:tblPr>
        <w:tblpPr w:leftFromText="180" w:rightFromText="180" w:vertAnchor="text" w:tblpX="-419" w:tblpY="1"/>
        <w:tblOverlap w:val="neve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7"/>
        <w:gridCol w:w="2014"/>
        <w:gridCol w:w="1315"/>
        <w:gridCol w:w="2450"/>
        <w:gridCol w:w="1402"/>
        <w:gridCol w:w="1401"/>
      </w:tblGrid>
      <w:tr w:rsidR="005F215C" w:rsidRPr="00400EB8" w:rsidTr="001A3814">
        <w:trPr>
          <w:cantSplit/>
          <w:trHeight w:val="557"/>
        </w:trPr>
        <w:tc>
          <w:tcPr>
            <w:tcW w:w="1614" w:type="pct"/>
            <w:gridSpan w:val="2"/>
          </w:tcPr>
          <w:p w:rsidR="005F215C" w:rsidRPr="00400EB8" w:rsidRDefault="005F215C" w:rsidP="001A3814">
            <w:pPr>
              <w:spacing w:after="160"/>
              <w:jc w:val="center"/>
              <w:rPr>
                <w:color w:val="000000" w:themeColor="text1"/>
              </w:rPr>
            </w:pPr>
            <w:r w:rsidRPr="00400EB8">
              <w:rPr>
                <w:rFonts w:eastAsiaTheme="minorHAnsi"/>
                <w:i/>
              </w:rPr>
              <w:t>I Раздел .</w:t>
            </w:r>
            <w:r w:rsidRPr="00400EB8">
              <w:rPr>
                <w:rFonts w:eastAsiaTheme="minorHAnsi"/>
              </w:rPr>
              <w:t>Развитие навыков бега, прыжков и метания</w:t>
            </w:r>
          </w:p>
        </w:tc>
        <w:tc>
          <w:tcPr>
            <w:tcW w:w="3386" w:type="pct"/>
            <w:gridSpan w:val="4"/>
          </w:tcPr>
          <w:p w:rsidR="005F215C" w:rsidRPr="00400EB8" w:rsidRDefault="005F215C" w:rsidP="00EE2899">
            <w:pPr>
              <w:pStyle w:val="AssignmentTemplate"/>
              <w:spacing w:before="0" w:after="0"/>
              <w:contextualSpacing/>
              <w:outlineLvl w:val="2"/>
              <w:rPr>
                <w:rFonts w:ascii="Times New Roman" w:hAnsi="Times New Roman"/>
                <w:b w:val="0"/>
                <w:color w:val="000000" w:themeColor="text1"/>
                <w:sz w:val="24"/>
                <w:szCs w:val="24"/>
                <w:lang w:val="ru-RU"/>
              </w:rPr>
            </w:pPr>
            <w:r w:rsidRPr="00400EB8">
              <w:rPr>
                <w:rFonts w:ascii="Times New Roman" w:hAnsi="Times New Roman"/>
                <w:color w:val="000000" w:themeColor="text1"/>
                <w:sz w:val="24"/>
                <w:szCs w:val="24"/>
                <w:lang w:val="ru-RU"/>
              </w:rPr>
              <w:t>Школа:</w:t>
            </w:r>
          </w:p>
        </w:tc>
      </w:tr>
      <w:tr w:rsidR="005F215C" w:rsidRPr="00400EB8" w:rsidTr="00EE2899">
        <w:trPr>
          <w:cantSplit/>
          <w:trHeight w:val="330"/>
        </w:trPr>
        <w:tc>
          <w:tcPr>
            <w:tcW w:w="1614" w:type="pct"/>
            <w:gridSpan w:val="2"/>
          </w:tcPr>
          <w:p w:rsidR="005F215C" w:rsidRPr="00400EB8" w:rsidRDefault="005F215C" w:rsidP="00EE2899">
            <w:pPr>
              <w:pStyle w:val="AssignmentTemplate"/>
              <w:spacing w:before="0" w:after="0"/>
              <w:contextualSpacing/>
              <w:outlineLvl w:val="2"/>
              <w:rPr>
                <w:rFonts w:ascii="Times New Roman" w:hAnsi="Times New Roman"/>
                <w:b w:val="0"/>
                <w:color w:val="000000" w:themeColor="text1"/>
                <w:sz w:val="24"/>
                <w:szCs w:val="24"/>
                <w:lang w:val="kk-KZ"/>
              </w:rPr>
            </w:pPr>
            <w:r w:rsidRPr="00400EB8">
              <w:rPr>
                <w:rFonts w:ascii="Times New Roman" w:hAnsi="Times New Roman"/>
                <w:color w:val="000000" w:themeColor="text1"/>
                <w:sz w:val="24"/>
                <w:szCs w:val="24"/>
                <w:lang w:val="ru-RU"/>
              </w:rPr>
              <w:t xml:space="preserve">Класс: </w:t>
            </w:r>
            <w:r w:rsidRPr="00400EB8">
              <w:rPr>
                <w:rFonts w:ascii="Times New Roman" w:hAnsi="Times New Roman"/>
                <w:color w:val="000000" w:themeColor="text1"/>
                <w:sz w:val="24"/>
                <w:szCs w:val="24"/>
                <w:lang w:val="en-US"/>
              </w:rPr>
              <w:t>6</w:t>
            </w:r>
          </w:p>
        </w:tc>
        <w:tc>
          <w:tcPr>
            <w:tcW w:w="3386" w:type="pct"/>
            <w:gridSpan w:val="4"/>
          </w:tcPr>
          <w:p w:rsidR="005F215C" w:rsidRPr="00400EB8" w:rsidRDefault="005F215C" w:rsidP="00EE2899">
            <w:pPr>
              <w:pStyle w:val="AssignmentTemplate"/>
              <w:spacing w:before="0" w:after="0"/>
              <w:contextualSpacing/>
              <w:outlineLvl w:val="2"/>
              <w:rPr>
                <w:rFonts w:ascii="Times New Roman" w:hAnsi="Times New Roman"/>
                <w:color w:val="000000" w:themeColor="text1"/>
                <w:sz w:val="24"/>
                <w:szCs w:val="24"/>
                <w:lang w:val="ru-RU"/>
              </w:rPr>
            </w:pPr>
            <w:r w:rsidRPr="00400EB8">
              <w:rPr>
                <w:rFonts w:ascii="Times New Roman" w:hAnsi="Times New Roman"/>
                <w:color w:val="000000" w:themeColor="text1"/>
                <w:sz w:val="24"/>
                <w:szCs w:val="24"/>
                <w:lang w:val="ru-RU"/>
              </w:rPr>
              <w:t>Количество присутствующих</w:t>
            </w:r>
            <w:proofErr w:type="gramStart"/>
            <w:r w:rsidRPr="00400EB8">
              <w:rPr>
                <w:rFonts w:ascii="Times New Roman" w:hAnsi="Times New Roman"/>
                <w:color w:val="000000" w:themeColor="text1"/>
                <w:sz w:val="24"/>
                <w:szCs w:val="24"/>
                <w:lang w:val="ru-RU"/>
              </w:rPr>
              <w:t>:о</w:t>
            </w:r>
            <w:proofErr w:type="gramEnd"/>
            <w:r w:rsidRPr="00400EB8">
              <w:rPr>
                <w:rFonts w:ascii="Times New Roman" w:hAnsi="Times New Roman"/>
                <w:color w:val="000000" w:themeColor="text1"/>
                <w:sz w:val="24"/>
                <w:szCs w:val="24"/>
                <w:lang w:val="ru-RU"/>
              </w:rPr>
              <w:t>тсутствующих:</w:t>
            </w:r>
          </w:p>
        </w:tc>
      </w:tr>
      <w:tr w:rsidR="005F215C" w:rsidRPr="00400EB8" w:rsidTr="00EE2899">
        <w:trPr>
          <w:cantSplit/>
          <w:trHeight w:val="238"/>
        </w:trPr>
        <w:tc>
          <w:tcPr>
            <w:tcW w:w="1614" w:type="pct"/>
            <w:gridSpan w:val="2"/>
          </w:tcPr>
          <w:p w:rsidR="005F215C" w:rsidRPr="00400EB8" w:rsidRDefault="005F215C" w:rsidP="00EE2899">
            <w:pPr>
              <w:pStyle w:val="AssignmentTemplate"/>
              <w:spacing w:before="0" w:after="0"/>
              <w:contextualSpacing/>
              <w:outlineLvl w:val="2"/>
              <w:rPr>
                <w:rFonts w:ascii="Times New Roman" w:hAnsi="Times New Roman"/>
                <w:color w:val="000000" w:themeColor="text1"/>
                <w:sz w:val="24"/>
                <w:szCs w:val="24"/>
                <w:lang w:val="ru-RU"/>
              </w:rPr>
            </w:pPr>
            <w:r w:rsidRPr="00400EB8">
              <w:rPr>
                <w:rFonts w:ascii="Times New Roman" w:hAnsi="Times New Roman"/>
                <w:color w:val="000000" w:themeColor="text1"/>
                <w:sz w:val="24"/>
                <w:szCs w:val="24"/>
                <w:lang w:val="ru-RU"/>
              </w:rPr>
              <w:t>Тема урока</w:t>
            </w:r>
          </w:p>
        </w:tc>
        <w:tc>
          <w:tcPr>
            <w:tcW w:w="3386" w:type="pct"/>
            <w:gridSpan w:val="4"/>
          </w:tcPr>
          <w:p w:rsidR="005F215C" w:rsidRPr="00400EB8" w:rsidRDefault="005F215C" w:rsidP="00EE2899">
            <w:pPr>
              <w:pStyle w:val="AssignmentTemplate"/>
              <w:contextualSpacing/>
              <w:outlineLvl w:val="2"/>
              <w:rPr>
                <w:rFonts w:ascii="Times New Roman" w:hAnsi="Times New Roman"/>
                <w:b w:val="0"/>
                <w:color w:val="000000" w:themeColor="text1"/>
                <w:sz w:val="24"/>
                <w:szCs w:val="24"/>
                <w:lang w:val="ru-RU"/>
              </w:rPr>
            </w:pPr>
            <w:r w:rsidRPr="00400EB8">
              <w:rPr>
                <w:rFonts w:ascii="Times New Roman" w:hAnsi="Times New Roman"/>
                <w:b w:val="0"/>
                <w:color w:val="000000" w:themeColor="text1"/>
                <w:sz w:val="24"/>
                <w:szCs w:val="24"/>
                <w:lang w:val="ru-RU"/>
              </w:rPr>
              <w:t>Броски и метания различных снарядов</w:t>
            </w:r>
            <w:r>
              <w:rPr>
                <w:rFonts w:ascii="Times New Roman" w:hAnsi="Times New Roman"/>
                <w:b w:val="0"/>
                <w:color w:val="000000" w:themeColor="text1"/>
                <w:sz w:val="24"/>
                <w:szCs w:val="24"/>
                <w:lang w:val="ru-RU"/>
              </w:rPr>
              <w:t xml:space="preserve">. ОБЖ.1.2. Виды костров и основные способы их разведения. </w:t>
            </w:r>
            <w:r w:rsidRPr="00400EB8">
              <w:rPr>
                <w:rFonts w:ascii="Times New Roman" w:hAnsi="Times New Roman"/>
                <w:b w:val="0"/>
                <w:color w:val="000000" w:themeColor="text1"/>
                <w:sz w:val="24"/>
                <w:szCs w:val="24"/>
                <w:lang w:val="ru-RU"/>
              </w:rPr>
              <w:tab/>
            </w:r>
          </w:p>
        </w:tc>
      </w:tr>
      <w:tr w:rsidR="005F215C" w:rsidRPr="00400EB8" w:rsidTr="00EE2899">
        <w:trPr>
          <w:cantSplit/>
        </w:trPr>
        <w:tc>
          <w:tcPr>
            <w:tcW w:w="1614" w:type="pct"/>
            <w:gridSpan w:val="2"/>
          </w:tcPr>
          <w:p w:rsidR="005F215C" w:rsidRPr="00400EB8" w:rsidRDefault="005F215C" w:rsidP="00EE2899">
            <w:pPr>
              <w:contextualSpacing/>
              <w:rPr>
                <w:b/>
                <w:color w:val="000000" w:themeColor="text1"/>
                <w:lang w:val="ru-RU"/>
              </w:rPr>
            </w:pPr>
            <w:r w:rsidRPr="00400EB8">
              <w:rPr>
                <w:b/>
                <w:color w:val="000000" w:themeColor="text1"/>
              </w:rPr>
              <w:t>Цели обучения</w:t>
            </w:r>
          </w:p>
        </w:tc>
        <w:tc>
          <w:tcPr>
            <w:tcW w:w="3386" w:type="pct"/>
            <w:gridSpan w:val="4"/>
          </w:tcPr>
          <w:p w:rsidR="005F215C" w:rsidRPr="00400EB8" w:rsidRDefault="005F215C" w:rsidP="00EE2899">
            <w:pPr>
              <w:widowControl w:val="0"/>
              <w:rPr>
                <w:color w:val="000000"/>
                <w:lang w:val="ru-RU" w:eastAsia="ru-RU"/>
              </w:rPr>
            </w:pPr>
            <w:r w:rsidRPr="00400EB8">
              <w:rPr>
                <w:color w:val="000000" w:themeColor="text1"/>
                <w:lang w:val="ru-RU"/>
              </w:rPr>
              <w:t>6.1.2.1 - уметь составлять и выполнять комбинации движений и их последовательность в некоторых упражнениях</w:t>
            </w:r>
          </w:p>
        </w:tc>
      </w:tr>
      <w:tr w:rsidR="005F215C" w:rsidRPr="00400EB8" w:rsidTr="00EE2899">
        <w:trPr>
          <w:cantSplit/>
          <w:trHeight w:val="410"/>
        </w:trPr>
        <w:tc>
          <w:tcPr>
            <w:tcW w:w="1614" w:type="pct"/>
            <w:gridSpan w:val="2"/>
          </w:tcPr>
          <w:p w:rsidR="005F215C" w:rsidRPr="00400EB8" w:rsidRDefault="005F215C" w:rsidP="00EE2899">
            <w:pPr>
              <w:ind w:left="-468" w:firstLine="468"/>
              <w:contextualSpacing/>
              <w:rPr>
                <w:b/>
                <w:color w:val="000000" w:themeColor="text1"/>
              </w:rPr>
            </w:pPr>
            <w:r w:rsidRPr="00400EB8">
              <w:rPr>
                <w:b/>
                <w:color w:val="000000" w:themeColor="text1"/>
              </w:rPr>
              <w:t>Цели урока</w:t>
            </w:r>
          </w:p>
        </w:tc>
        <w:tc>
          <w:tcPr>
            <w:tcW w:w="3386" w:type="pct"/>
            <w:gridSpan w:val="4"/>
          </w:tcPr>
          <w:p w:rsidR="005F215C" w:rsidRPr="00400EB8" w:rsidRDefault="005F215C" w:rsidP="00EE2899">
            <w:pPr>
              <w:contextualSpacing/>
              <w:rPr>
                <w:rFonts w:eastAsia="Calibri"/>
              </w:rPr>
            </w:pPr>
            <w:r w:rsidRPr="00400EB8">
              <w:rPr>
                <w:rFonts w:eastAsia="Calibri"/>
              </w:rPr>
              <w:t>Учитель приветствует учащихся.</w:t>
            </w:r>
          </w:p>
          <w:p w:rsidR="005F215C" w:rsidRPr="00400EB8" w:rsidRDefault="005F215C" w:rsidP="00EE2899">
            <w:pPr>
              <w:spacing w:before="60" w:after="60"/>
              <w:rPr>
                <w:b/>
              </w:rPr>
            </w:pPr>
            <w:r w:rsidRPr="00400EB8">
              <w:rPr>
                <w:b/>
              </w:rPr>
              <w:t>После приветствия, он обсуждает</w:t>
            </w:r>
            <w:r w:rsidRPr="00400EB8">
              <w:rPr>
                <w:b/>
                <w:color w:val="000000"/>
              </w:rPr>
              <w:t xml:space="preserve"> с учащимися следующие вопросы:</w:t>
            </w:r>
          </w:p>
          <w:p w:rsidR="005F215C" w:rsidRPr="00400EB8" w:rsidRDefault="005F215C" w:rsidP="00EE2899">
            <w:pPr>
              <w:spacing w:before="60" w:after="60"/>
            </w:pPr>
            <w:r w:rsidRPr="00400EB8">
              <w:t>- с какими трудностями и рисками можно столкнуться на занятиях по метанию снарядов?</w:t>
            </w:r>
          </w:p>
          <w:p w:rsidR="005F215C" w:rsidRPr="00400EB8" w:rsidRDefault="005F215C" w:rsidP="00EE2899">
            <w:pPr>
              <w:spacing w:before="60" w:after="60"/>
            </w:pPr>
            <w:r w:rsidRPr="00400EB8">
              <w:t>- какие они знают специально-технические действия в метании?</w:t>
            </w:r>
          </w:p>
          <w:p w:rsidR="005F215C" w:rsidRPr="00400EB8" w:rsidRDefault="005F215C" w:rsidP="00EE2899">
            <w:pPr>
              <w:pStyle w:val="NESTableText"/>
              <w:framePr w:hSpace="0" w:wrap="auto" w:vAnchor="margin" w:hAnchor="text" w:xAlign="left" w:yAlign="inline"/>
              <w:spacing w:line="240" w:lineRule="auto"/>
              <w:suppressOverlap w:val="0"/>
              <w:rPr>
                <w:i/>
              </w:rPr>
            </w:pPr>
            <w:r w:rsidRPr="00400EB8">
              <w:t xml:space="preserve"> «</w:t>
            </w:r>
            <w:r w:rsidRPr="00400EB8">
              <w:rPr>
                <w:i/>
              </w:rPr>
              <w:t>Техника безопасности. Техника броска снаряда в цель»</w:t>
            </w:r>
          </w:p>
          <w:p w:rsidR="005F215C" w:rsidRPr="00400EB8" w:rsidRDefault="005F215C" w:rsidP="00EE2899">
            <w:pPr>
              <w:spacing w:before="60" w:after="60"/>
              <w:rPr>
                <w:rFonts w:eastAsia="Calibri"/>
                <w:bCs/>
              </w:rPr>
            </w:pPr>
            <w:r w:rsidRPr="00400EB8">
              <w:rPr>
                <w:rFonts w:eastAsia="Calibri"/>
                <w:bCs/>
              </w:rPr>
              <w:t>Учитель предлагает учащимся сформулировать цели обучения, выделить критерии успеха и просит сопоставить их с уже разработанным вариантом.</w:t>
            </w:r>
          </w:p>
          <w:p w:rsidR="005F215C" w:rsidRPr="00400EB8" w:rsidRDefault="005F215C" w:rsidP="00EE2899">
            <w:pPr>
              <w:rPr>
                <w:rFonts w:eastAsia="Calibri"/>
                <w:bCs/>
                <w:color w:val="000000" w:themeColor="text1"/>
              </w:rPr>
            </w:pPr>
            <w:r w:rsidRPr="00400EB8">
              <w:rPr>
                <w:b/>
                <w:color w:val="000000"/>
                <w:shd w:val="clear" w:color="auto" w:fill="FFFFFF"/>
              </w:rPr>
              <w:t>(К, И)</w:t>
            </w:r>
            <w:r w:rsidRPr="00400EB8">
              <w:rPr>
                <w:color w:val="000000"/>
                <w:shd w:val="clear" w:color="auto" w:fill="FFFFFF"/>
              </w:rPr>
              <w:t>Учитель предлагает провести разминку. Учитель с учащимися выбирают лидера для проведения разминки на различные группы мышц для подготовки организма к предстоящей физической нагрузке.</w:t>
            </w:r>
          </w:p>
        </w:tc>
      </w:tr>
      <w:tr w:rsidR="005F215C" w:rsidRPr="00400EB8" w:rsidTr="00EE2899">
        <w:trPr>
          <w:trHeight w:val="287"/>
        </w:trPr>
        <w:tc>
          <w:tcPr>
            <w:tcW w:w="5000" w:type="pct"/>
            <w:gridSpan w:val="6"/>
          </w:tcPr>
          <w:p w:rsidR="005F215C" w:rsidRPr="00400EB8" w:rsidRDefault="005F215C" w:rsidP="00EE2899">
            <w:pPr>
              <w:contextualSpacing/>
              <w:jc w:val="center"/>
              <w:rPr>
                <w:b/>
                <w:color w:val="000000" w:themeColor="text1"/>
              </w:rPr>
            </w:pPr>
            <w:r w:rsidRPr="00400EB8">
              <w:rPr>
                <w:b/>
                <w:color w:val="000000" w:themeColor="text1"/>
              </w:rPr>
              <w:t>Ход урока</w:t>
            </w:r>
          </w:p>
        </w:tc>
      </w:tr>
      <w:tr w:rsidR="005F215C" w:rsidRPr="00400EB8" w:rsidTr="00B8508F">
        <w:trPr>
          <w:trHeight w:val="528"/>
        </w:trPr>
        <w:tc>
          <w:tcPr>
            <w:tcW w:w="576" w:type="pct"/>
          </w:tcPr>
          <w:p w:rsidR="005F215C" w:rsidRPr="00400EB8" w:rsidRDefault="005F215C" w:rsidP="00EE2899">
            <w:pPr>
              <w:contextualSpacing/>
              <w:jc w:val="center"/>
              <w:rPr>
                <w:b/>
                <w:color w:val="000000" w:themeColor="text1"/>
              </w:rPr>
            </w:pPr>
            <w:r w:rsidRPr="00400EB8">
              <w:rPr>
                <w:b/>
                <w:color w:val="000000" w:themeColor="text1"/>
              </w:rPr>
              <w:t>Запланированные этапы урока</w:t>
            </w:r>
          </w:p>
        </w:tc>
        <w:tc>
          <w:tcPr>
            <w:tcW w:w="1716" w:type="pct"/>
            <w:gridSpan w:val="2"/>
          </w:tcPr>
          <w:p w:rsidR="005F215C" w:rsidRPr="00400EB8" w:rsidRDefault="005F215C" w:rsidP="00EE2899">
            <w:pPr>
              <w:contextualSpacing/>
              <w:jc w:val="right"/>
              <w:rPr>
                <w:b/>
                <w:color w:val="000000" w:themeColor="text1"/>
              </w:rPr>
            </w:pPr>
            <w:r w:rsidRPr="00400EB8">
              <w:rPr>
                <w:b/>
                <w:color w:val="000000" w:themeColor="text1"/>
              </w:rPr>
              <w:t>Деятельность</w:t>
            </w:r>
            <w:r w:rsidRPr="00400EB8">
              <w:rPr>
                <w:b/>
                <w:color w:val="000000" w:themeColor="text1"/>
                <w:lang w:val="ru-RU"/>
              </w:rPr>
              <w:t xml:space="preserve"> учителя</w:t>
            </w:r>
            <w:r w:rsidRPr="00400EB8">
              <w:rPr>
                <w:b/>
                <w:color w:val="000000" w:themeColor="text1"/>
              </w:rPr>
              <w:t xml:space="preserve"> на уроке</w:t>
            </w:r>
          </w:p>
          <w:p w:rsidR="005F215C" w:rsidRPr="00400EB8" w:rsidRDefault="005F215C" w:rsidP="00EE2899">
            <w:pPr>
              <w:contextualSpacing/>
              <w:rPr>
                <w:b/>
                <w:color w:val="000000" w:themeColor="text1"/>
              </w:rPr>
            </w:pPr>
          </w:p>
        </w:tc>
        <w:tc>
          <w:tcPr>
            <w:tcW w:w="1263" w:type="pct"/>
          </w:tcPr>
          <w:p w:rsidR="005F215C" w:rsidRPr="00400EB8" w:rsidRDefault="005F215C" w:rsidP="00EE2899">
            <w:pPr>
              <w:contextualSpacing/>
              <w:jc w:val="center"/>
              <w:rPr>
                <w:b/>
                <w:color w:val="000000" w:themeColor="text1"/>
              </w:rPr>
            </w:pPr>
            <w:r w:rsidRPr="00400EB8">
              <w:rPr>
                <w:b/>
                <w:color w:val="000000" w:themeColor="text1"/>
              </w:rPr>
              <w:t>Деятельность</w:t>
            </w:r>
            <w:r w:rsidRPr="00400EB8">
              <w:rPr>
                <w:b/>
                <w:color w:val="000000" w:themeColor="text1"/>
                <w:lang w:val="ru-RU"/>
              </w:rPr>
              <w:t xml:space="preserve"> ученика </w:t>
            </w:r>
          </w:p>
        </w:tc>
        <w:tc>
          <w:tcPr>
            <w:tcW w:w="723" w:type="pct"/>
          </w:tcPr>
          <w:p w:rsidR="005F215C" w:rsidRPr="00400EB8" w:rsidRDefault="005F215C" w:rsidP="00EE2899">
            <w:pPr>
              <w:contextualSpacing/>
              <w:jc w:val="center"/>
              <w:rPr>
                <w:b/>
                <w:color w:val="000000" w:themeColor="text1"/>
                <w:lang w:val="ru-RU"/>
              </w:rPr>
            </w:pPr>
            <w:r w:rsidRPr="00400EB8">
              <w:rPr>
                <w:b/>
                <w:color w:val="000000" w:themeColor="text1"/>
                <w:lang w:val="ru-RU"/>
              </w:rPr>
              <w:t>Оценивание</w:t>
            </w:r>
          </w:p>
        </w:tc>
        <w:tc>
          <w:tcPr>
            <w:tcW w:w="722" w:type="pct"/>
          </w:tcPr>
          <w:p w:rsidR="005F215C" w:rsidRPr="00400EB8" w:rsidRDefault="005F215C" w:rsidP="00EE2899">
            <w:pPr>
              <w:contextualSpacing/>
              <w:jc w:val="center"/>
              <w:rPr>
                <w:b/>
                <w:color w:val="000000" w:themeColor="text1"/>
              </w:rPr>
            </w:pPr>
            <w:r w:rsidRPr="00400EB8">
              <w:rPr>
                <w:b/>
                <w:color w:val="000000" w:themeColor="text1"/>
              </w:rPr>
              <w:t>Ресурсы</w:t>
            </w:r>
          </w:p>
        </w:tc>
      </w:tr>
      <w:tr w:rsidR="005F215C" w:rsidRPr="00400EB8" w:rsidTr="00B8508F">
        <w:trPr>
          <w:trHeight w:val="423"/>
        </w:trPr>
        <w:tc>
          <w:tcPr>
            <w:tcW w:w="576" w:type="pct"/>
          </w:tcPr>
          <w:p w:rsidR="005F215C" w:rsidRPr="00400EB8" w:rsidRDefault="005F215C" w:rsidP="00EE2899">
            <w:pPr>
              <w:contextualSpacing/>
              <w:jc w:val="center"/>
              <w:rPr>
                <w:color w:val="000000" w:themeColor="text1"/>
              </w:rPr>
            </w:pPr>
            <w:r w:rsidRPr="00400EB8">
              <w:rPr>
                <w:color w:val="000000" w:themeColor="text1"/>
              </w:rPr>
              <w:t>Начало урока</w:t>
            </w:r>
          </w:p>
          <w:p w:rsidR="005F215C" w:rsidRPr="00400EB8" w:rsidRDefault="005F215C" w:rsidP="00EE2899">
            <w:pPr>
              <w:ind w:right="-20"/>
              <w:contextualSpacing/>
              <w:jc w:val="center"/>
              <w:rPr>
                <w:color w:val="000000" w:themeColor="text1"/>
                <w:lang w:eastAsia="en-GB"/>
              </w:rPr>
            </w:pPr>
            <w:r w:rsidRPr="00400EB8">
              <w:rPr>
                <w:color w:val="000000" w:themeColor="text1"/>
                <w:lang w:eastAsia="en-GB"/>
              </w:rPr>
              <w:t>(5 минут)</w:t>
            </w:r>
          </w:p>
          <w:p w:rsidR="005F215C" w:rsidRPr="00400EB8" w:rsidRDefault="005F215C" w:rsidP="00EE2899">
            <w:pPr>
              <w:contextualSpacing/>
              <w:jc w:val="center"/>
              <w:rPr>
                <w:color w:val="000000" w:themeColor="text1"/>
              </w:rPr>
            </w:pPr>
          </w:p>
        </w:tc>
        <w:tc>
          <w:tcPr>
            <w:tcW w:w="1716" w:type="pct"/>
            <w:gridSpan w:val="2"/>
          </w:tcPr>
          <w:p w:rsidR="005F215C" w:rsidRPr="00400EB8" w:rsidRDefault="005F215C" w:rsidP="00EE2899">
            <w:pPr>
              <w:keepNext/>
              <w:keepLines/>
              <w:widowControl w:val="0"/>
              <w:jc w:val="both"/>
              <w:outlineLvl w:val="1"/>
              <w:rPr>
                <w:bCs/>
                <w:lang w:val="ru-RU"/>
              </w:rPr>
            </w:pPr>
            <w:r w:rsidRPr="00400EB8">
              <w:rPr>
                <w:bCs/>
              </w:rPr>
              <w:t>Учитель приветствует класс,</w:t>
            </w:r>
            <w:r w:rsidRPr="00400EB8">
              <w:rPr>
                <w:bCs/>
                <w:lang w:val="ru-RU"/>
              </w:rPr>
              <w:t xml:space="preserve">знакомит с темой и целями урока. </w:t>
            </w:r>
          </w:p>
          <w:p w:rsidR="005F215C" w:rsidRPr="00400EB8" w:rsidRDefault="005F215C" w:rsidP="00EE2899">
            <w:pPr>
              <w:widowControl w:val="0"/>
              <w:jc w:val="both"/>
              <w:rPr>
                <w:lang w:val="ru-RU"/>
              </w:rPr>
            </w:pPr>
            <w:r w:rsidRPr="00400EB8">
              <w:rPr>
                <w:lang w:val="ru-RU"/>
              </w:rPr>
              <w:t>1. Бег равномерный со сменой лидера. Класс выполняет бег в колонне с дистанцией 3м. По сигналу учителя замыкающий бежит с ускорением и становится направляющим. Заканчивается бег, когда каждый ученик побудет «лидером», направляющим в колонне бегущих учеников.</w:t>
            </w:r>
          </w:p>
          <w:p w:rsidR="005F215C" w:rsidRPr="00400EB8" w:rsidRDefault="005F215C" w:rsidP="00EE2899">
            <w:pPr>
              <w:jc w:val="both"/>
              <w:rPr>
                <w:lang w:eastAsia="ru-RU"/>
              </w:rPr>
            </w:pPr>
            <w:r w:rsidRPr="00400EB8">
              <w:rPr>
                <w:lang w:eastAsia="ru-RU"/>
              </w:rPr>
              <w:t xml:space="preserve">2. Общеразвивающие упражнения на месте в парах. </w:t>
            </w:r>
          </w:p>
          <w:p w:rsidR="005F215C" w:rsidRPr="00400EB8" w:rsidRDefault="005F215C" w:rsidP="00EE2899">
            <w:pPr>
              <w:widowControl w:val="0"/>
              <w:shd w:val="clear" w:color="auto" w:fill="FFFFFF"/>
              <w:jc w:val="both"/>
              <w:rPr>
                <w:lang w:val="ru-RU" w:eastAsia="ru-RU"/>
              </w:rPr>
            </w:pPr>
            <w:r w:rsidRPr="00400EB8">
              <w:rPr>
                <w:lang w:val="ru-RU" w:eastAsia="ru-RU"/>
              </w:rPr>
              <w:t xml:space="preserve">1. И. п. — стойка ноги врозь, вплотную лицом друг к другу, руки сцеплены в </w:t>
            </w:r>
            <w:r w:rsidRPr="00400EB8">
              <w:rPr>
                <w:lang w:val="ru-RU" w:eastAsia="ru-RU"/>
              </w:rPr>
              <w:lastRenderedPageBreak/>
              <w:t>пальцах. Учащиеся, оказывая взаимное сопротивление, стараются выпрямить каждую из своих рук;</w:t>
            </w:r>
          </w:p>
          <w:p w:rsidR="005F215C" w:rsidRPr="00400EB8" w:rsidRDefault="005F215C" w:rsidP="00EE2899">
            <w:pPr>
              <w:widowControl w:val="0"/>
              <w:shd w:val="clear" w:color="auto" w:fill="FFFFFF"/>
              <w:jc w:val="both"/>
              <w:rPr>
                <w:lang w:val="ru-RU" w:eastAsia="ru-RU"/>
              </w:rPr>
            </w:pPr>
            <w:r w:rsidRPr="00400EB8">
              <w:rPr>
                <w:lang w:val="ru-RU" w:eastAsia="ru-RU"/>
              </w:rPr>
              <w:t>2.И. п. — стойка ноги врозь, вплотную лицом друг к другу, руки в стороны, соединив пальцы «в замок». Первый опускает руки вниз и поднимает их в стороны, второй оказывает сопротивление;</w:t>
            </w:r>
          </w:p>
          <w:p w:rsidR="005F215C" w:rsidRPr="00400EB8" w:rsidRDefault="005F215C" w:rsidP="00EE2899">
            <w:pPr>
              <w:jc w:val="both"/>
              <w:rPr>
                <w:lang w:val="ru-RU" w:eastAsia="ru-RU"/>
              </w:rPr>
            </w:pPr>
            <w:r w:rsidRPr="00400EB8">
              <w:rPr>
                <w:lang w:val="ru-RU" w:eastAsia="ru-RU"/>
              </w:rPr>
              <w:t>3.И. п. — стойка ноги врозь, спиной друг к другу, взявшись под локти. Первый делает наклон вперед, приподнимая партнера на спине вверх, который свободно прогибается, затем, выпрямляясь, опускает его в и. п.;</w:t>
            </w:r>
          </w:p>
          <w:p w:rsidR="005F215C" w:rsidRPr="00400EB8" w:rsidRDefault="005F215C" w:rsidP="00EE2899">
            <w:pPr>
              <w:widowControl w:val="0"/>
              <w:shd w:val="clear" w:color="auto" w:fill="FFFFFF"/>
              <w:jc w:val="both"/>
              <w:rPr>
                <w:lang w:val="ru-RU" w:eastAsia="ru-RU"/>
              </w:rPr>
            </w:pPr>
            <w:r w:rsidRPr="00400EB8">
              <w:rPr>
                <w:lang w:val="ru-RU" w:eastAsia="ru-RU"/>
              </w:rPr>
              <w:t>4.И. п. — стойка ноги врозь, вплотную спиной друг к другу, взявшись под локти. Поочередно наклоны влево и вправо;</w:t>
            </w:r>
          </w:p>
          <w:p w:rsidR="005F215C" w:rsidRPr="00400EB8" w:rsidRDefault="005F215C" w:rsidP="00EE2899">
            <w:pPr>
              <w:tabs>
                <w:tab w:val="left" w:pos="10808"/>
              </w:tabs>
              <w:rPr>
                <w:b/>
                <w:lang w:val="ru-RU"/>
              </w:rPr>
            </w:pPr>
            <w:r w:rsidRPr="00400EB8">
              <w:rPr>
                <w:lang w:val="ru-RU" w:eastAsia="ru-RU"/>
              </w:rPr>
              <w:t>5.И. п. - стойка ноги вместе вплотную носками взявшись за руки и отклонившись всем телом назад. Приседание на всей ступне и вставание одновременно вдвоем</w:t>
            </w:r>
          </w:p>
          <w:p w:rsidR="005F215C" w:rsidRPr="00400EB8" w:rsidRDefault="005F215C" w:rsidP="00EE2899">
            <w:pPr>
              <w:tabs>
                <w:tab w:val="left" w:pos="10808"/>
              </w:tabs>
              <w:rPr>
                <w:b/>
                <w:lang w:val="ru-RU"/>
              </w:rPr>
            </w:pPr>
            <w:r w:rsidRPr="00400EB8">
              <w:rPr>
                <w:b/>
                <w:lang w:val="ru-RU"/>
              </w:rPr>
              <w:t>Вопросы учащимся:</w:t>
            </w:r>
          </w:p>
          <w:p w:rsidR="005F215C" w:rsidRPr="00400EB8" w:rsidRDefault="005F215C" w:rsidP="00EE2899">
            <w:pPr>
              <w:pStyle w:val="a3"/>
              <w:spacing w:before="0" w:beforeAutospacing="0" w:after="0" w:afterAutospacing="0"/>
              <w:rPr>
                <w:color w:val="000000"/>
                <w:shd w:val="clear" w:color="auto" w:fill="FFFFFF"/>
              </w:rPr>
            </w:pPr>
            <w:r w:rsidRPr="00400EB8">
              <w:rPr>
                <w:color w:val="000000"/>
                <w:shd w:val="clear" w:color="auto" w:fill="FFFFFF"/>
              </w:rPr>
              <w:t xml:space="preserve">Можете ли вы перечислить необходимые двигательные навыки </w:t>
            </w:r>
            <w:r w:rsidRPr="00400EB8">
              <w:rPr>
                <w:color w:val="000000"/>
                <w:shd w:val="clear" w:color="auto" w:fill="FFFFFF"/>
                <w:lang w:val="kk-KZ"/>
              </w:rPr>
              <w:t>при выполнении упражнений в игровой ситуации</w:t>
            </w:r>
            <w:r w:rsidRPr="00400EB8">
              <w:rPr>
                <w:color w:val="000000"/>
                <w:shd w:val="clear" w:color="auto" w:fill="FFFFFF"/>
              </w:rPr>
              <w:t>?</w:t>
            </w:r>
          </w:p>
          <w:p w:rsidR="005F215C" w:rsidRPr="00400EB8" w:rsidRDefault="005F215C" w:rsidP="00EE2899">
            <w:pPr>
              <w:rPr>
                <w:color w:val="000000"/>
                <w:shd w:val="clear" w:color="auto" w:fill="FFFFFF"/>
                <w:lang w:val="ru-RU" w:eastAsia="ru-RU"/>
              </w:rPr>
            </w:pPr>
          </w:p>
          <w:p w:rsidR="005F215C" w:rsidRPr="00400EB8" w:rsidRDefault="005F215C" w:rsidP="00EE2899">
            <w:pPr>
              <w:pStyle w:val="a3"/>
              <w:spacing w:before="0" w:beforeAutospacing="0" w:after="0" w:afterAutospacing="0"/>
              <w:rPr>
                <w:color w:val="000000"/>
                <w:shd w:val="clear" w:color="auto" w:fill="FFFFFF"/>
              </w:rPr>
            </w:pPr>
            <w:r w:rsidRPr="00400EB8">
              <w:rPr>
                <w:bCs/>
                <w:i/>
              </w:rPr>
              <w:t>После выполнения разминки учитель предлагает учащимся провести оценивание эмоционального настроения</w:t>
            </w:r>
          </w:p>
        </w:tc>
        <w:tc>
          <w:tcPr>
            <w:tcW w:w="1263" w:type="pct"/>
          </w:tcPr>
          <w:p w:rsidR="005F215C" w:rsidRPr="00400EB8" w:rsidRDefault="005F215C" w:rsidP="00EE2899">
            <w:pPr>
              <w:ind w:right="-20"/>
              <w:contextualSpacing/>
              <w:rPr>
                <w:color w:val="000000" w:themeColor="text1"/>
                <w:lang w:val="ru-RU"/>
              </w:rPr>
            </w:pPr>
            <w:r w:rsidRPr="00400EB8">
              <w:rPr>
                <w:color w:val="000000" w:themeColor="text1"/>
                <w:lang w:val="ru-RU"/>
              </w:rPr>
              <w:lastRenderedPageBreak/>
              <w:t>- П</w:t>
            </w:r>
            <w:r w:rsidRPr="00400EB8">
              <w:rPr>
                <w:color w:val="000000" w:themeColor="text1"/>
              </w:rPr>
              <w:t>риветств</w:t>
            </w:r>
            <w:r w:rsidRPr="00400EB8">
              <w:rPr>
                <w:color w:val="000000" w:themeColor="text1"/>
                <w:lang w:val="ru-RU"/>
              </w:rPr>
              <w:t>уют учителя.</w:t>
            </w:r>
          </w:p>
          <w:p w:rsidR="005F215C" w:rsidRPr="00400EB8" w:rsidRDefault="005F215C" w:rsidP="00EE2899">
            <w:pPr>
              <w:ind w:right="-20"/>
              <w:contextualSpacing/>
              <w:rPr>
                <w:color w:val="000000" w:themeColor="text1"/>
                <w:lang w:val="ru-RU"/>
              </w:rPr>
            </w:pPr>
            <w:r w:rsidRPr="00400EB8">
              <w:rPr>
                <w:color w:val="000000" w:themeColor="text1"/>
                <w:lang w:val="ru-RU"/>
              </w:rPr>
              <w:t>- Формируют тему урока, определяют цели урока.</w:t>
            </w:r>
          </w:p>
          <w:p w:rsidR="005F215C" w:rsidRPr="00400EB8" w:rsidRDefault="005F215C" w:rsidP="00EE2899">
            <w:pPr>
              <w:ind w:right="-20"/>
              <w:contextualSpacing/>
              <w:rPr>
                <w:color w:val="000000" w:themeColor="text1"/>
                <w:lang w:val="ru-RU"/>
              </w:rPr>
            </w:pPr>
          </w:p>
          <w:p w:rsidR="005F215C" w:rsidRPr="00400EB8" w:rsidRDefault="005F215C" w:rsidP="00EE2899">
            <w:pPr>
              <w:spacing w:after="200"/>
              <w:rPr>
                <w:rFonts w:eastAsiaTheme="minorHAnsi"/>
                <w:lang w:val="ru-RU"/>
              </w:rPr>
            </w:pPr>
            <w:r w:rsidRPr="00400EB8">
              <w:rPr>
                <w:rFonts w:eastAsiaTheme="minorHAnsi"/>
                <w:lang w:val="ru-RU"/>
              </w:rPr>
              <w:t>Учащиеся слушают учителя, задают вопросы.</w:t>
            </w:r>
          </w:p>
          <w:p w:rsidR="005F215C" w:rsidRPr="00400EB8" w:rsidRDefault="005F215C" w:rsidP="00EE2899">
            <w:pPr>
              <w:spacing w:after="200"/>
              <w:rPr>
                <w:rFonts w:eastAsiaTheme="minorHAnsi"/>
                <w:lang w:val="ru-RU"/>
              </w:rPr>
            </w:pPr>
            <w:r w:rsidRPr="00400EB8">
              <w:rPr>
                <w:rFonts w:eastAsiaTheme="minorHAnsi"/>
                <w:lang w:val="ru-RU"/>
              </w:rPr>
              <w:t>Смотрят видеоматериал</w:t>
            </w:r>
          </w:p>
          <w:p w:rsidR="005F215C" w:rsidRPr="00400EB8" w:rsidRDefault="005F215C" w:rsidP="00EE2899">
            <w:pPr>
              <w:spacing w:after="200"/>
              <w:rPr>
                <w:rFonts w:eastAsiaTheme="minorHAnsi"/>
                <w:lang w:val="ru-RU"/>
              </w:rPr>
            </w:pPr>
            <w:r w:rsidRPr="00400EB8">
              <w:rPr>
                <w:rFonts w:eastAsiaTheme="minorHAnsi"/>
                <w:lang w:val="ru-RU"/>
              </w:rPr>
              <w:t>Выполняют задание под руководством учителя.</w:t>
            </w:r>
          </w:p>
          <w:p w:rsidR="005F215C" w:rsidRPr="00400EB8" w:rsidRDefault="005F215C" w:rsidP="00EE2899">
            <w:pPr>
              <w:widowControl w:val="0"/>
              <w:contextualSpacing/>
              <w:rPr>
                <w:bCs/>
              </w:rPr>
            </w:pPr>
            <w:r w:rsidRPr="00400EB8">
              <w:rPr>
                <w:color w:val="000000" w:themeColor="text1"/>
                <w:lang w:val="ru-RU"/>
              </w:rPr>
              <w:t xml:space="preserve">- </w:t>
            </w:r>
            <w:r w:rsidRPr="00400EB8">
              <w:rPr>
                <w:bCs/>
              </w:rPr>
              <w:t>соблюдает технику безопасности;</w:t>
            </w:r>
          </w:p>
          <w:p w:rsidR="005F215C" w:rsidRPr="00400EB8" w:rsidRDefault="005F215C" w:rsidP="00EE2899">
            <w:pPr>
              <w:contextualSpacing/>
              <w:rPr>
                <w:color w:val="000000" w:themeColor="text1"/>
                <w:lang w:val="ru-RU"/>
              </w:rPr>
            </w:pPr>
          </w:p>
          <w:p w:rsidR="005F215C" w:rsidRPr="00400EB8" w:rsidRDefault="005F215C" w:rsidP="00EE2899">
            <w:pPr>
              <w:contextualSpacing/>
              <w:rPr>
                <w:rFonts w:eastAsia="Calibri"/>
                <w:color w:val="000000" w:themeColor="text1"/>
                <w:lang w:val="ru-RU"/>
              </w:rPr>
            </w:pPr>
          </w:p>
          <w:p w:rsidR="005F215C" w:rsidRPr="00400EB8" w:rsidRDefault="005F215C" w:rsidP="00EE2899">
            <w:pPr>
              <w:contextualSpacing/>
              <w:rPr>
                <w:rFonts w:eastAsia="Calibri"/>
                <w:color w:val="000000" w:themeColor="text1"/>
                <w:lang w:val="ru-RU"/>
              </w:rPr>
            </w:pPr>
          </w:p>
          <w:p w:rsidR="005F215C" w:rsidRPr="00400EB8" w:rsidRDefault="005F215C" w:rsidP="00EE2899">
            <w:pPr>
              <w:contextualSpacing/>
              <w:rPr>
                <w:rFonts w:eastAsia="Calibri"/>
                <w:color w:val="000000" w:themeColor="text1"/>
                <w:lang w:val="ru-RU"/>
              </w:rPr>
            </w:pPr>
            <w:r w:rsidRPr="00400EB8">
              <w:rPr>
                <w:rFonts w:eastAsia="Calibri"/>
                <w:color w:val="000000" w:themeColor="text1"/>
                <w:lang w:val="ru-RU"/>
              </w:rPr>
              <w:t>- выполняют комплекс упражнений</w:t>
            </w:r>
          </w:p>
          <w:p w:rsidR="005F215C" w:rsidRPr="00400EB8" w:rsidRDefault="005F215C" w:rsidP="00EE2899">
            <w:pPr>
              <w:contextualSpacing/>
              <w:rPr>
                <w:color w:val="000000"/>
                <w:shd w:val="clear" w:color="auto" w:fill="FFFFFF"/>
                <w:lang w:val="ru-RU"/>
              </w:rPr>
            </w:pPr>
          </w:p>
          <w:p w:rsidR="005F215C" w:rsidRPr="00400EB8" w:rsidRDefault="005F215C" w:rsidP="00EE2899">
            <w:pPr>
              <w:contextualSpacing/>
              <w:rPr>
                <w:color w:val="000000"/>
                <w:shd w:val="clear" w:color="auto" w:fill="FFFFFF"/>
                <w:lang w:val="ru-RU"/>
              </w:rPr>
            </w:pPr>
            <w:r w:rsidRPr="00400EB8">
              <w:rPr>
                <w:color w:val="000000"/>
                <w:shd w:val="clear" w:color="auto" w:fill="FFFFFF"/>
                <w:lang w:val="ru-RU"/>
              </w:rPr>
              <w:t>- выполняют разминочный бег, прыжки</w:t>
            </w:r>
          </w:p>
          <w:p w:rsidR="005F215C" w:rsidRPr="00400EB8" w:rsidRDefault="005F215C" w:rsidP="00EE2899">
            <w:pPr>
              <w:contextualSpacing/>
              <w:rPr>
                <w:color w:val="000000"/>
                <w:shd w:val="clear" w:color="auto" w:fill="FFFFFF"/>
                <w:lang w:val="ru-RU"/>
              </w:rPr>
            </w:pPr>
          </w:p>
          <w:p w:rsidR="005F215C" w:rsidRPr="00400EB8" w:rsidRDefault="005F215C" w:rsidP="00EE2899">
            <w:pPr>
              <w:contextualSpacing/>
              <w:rPr>
                <w:color w:val="000000"/>
                <w:shd w:val="clear" w:color="auto" w:fill="FFFFFF"/>
                <w:lang w:val="ru-RU"/>
              </w:rPr>
            </w:pPr>
            <w:r w:rsidRPr="00400EB8">
              <w:rPr>
                <w:color w:val="000000"/>
                <w:shd w:val="clear" w:color="auto" w:fill="FFFFFF"/>
                <w:lang w:val="ru-RU"/>
              </w:rPr>
              <w:t>- выполняют ОРУ на месте</w:t>
            </w:r>
          </w:p>
          <w:p w:rsidR="005F215C" w:rsidRPr="00400EB8" w:rsidRDefault="005F215C" w:rsidP="00EE2899">
            <w:pPr>
              <w:contextualSpacing/>
              <w:rPr>
                <w:rFonts w:eastAsia="Calibri"/>
                <w:color w:val="000000" w:themeColor="text1"/>
                <w:lang w:val="ru-RU"/>
              </w:rPr>
            </w:pPr>
            <w:r w:rsidRPr="00400EB8">
              <w:rPr>
                <w:rFonts w:eastAsia="Calibri"/>
                <w:color w:val="000000" w:themeColor="text1"/>
                <w:lang w:val="ru-RU"/>
              </w:rPr>
              <w:t>- измеряют пульс</w:t>
            </w:r>
          </w:p>
          <w:p w:rsidR="005F215C" w:rsidRPr="00400EB8" w:rsidRDefault="005F215C" w:rsidP="00EE2899">
            <w:pPr>
              <w:rPr>
                <w:rFonts w:eastAsia="Calibri"/>
                <w:lang w:val="ru-RU"/>
              </w:rPr>
            </w:pPr>
          </w:p>
          <w:p w:rsidR="005F215C" w:rsidRPr="00400EB8" w:rsidRDefault="005F215C" w:rsidP="00EE2899">
            <w:pPr>
              <w:rPr>
                <w:rFonts w:eastAsia="Calibri"/>
                <w:lang w:val="ru-RU"/>
              </w:rPr>
            </w:pPr>
            <w:r w:rsidRPr="00400EB8">
              <w:rPr>
                <w:rFonts w:eastAsia="Calibri"/>
                <w:lang w:val="ru-RU"/>
              </w:rPr>
              <w:t>- отвечают на вопросы</w:t>
            </w:r>
          </w:p>
          <w:p w:rsidR="005F215C" w:rsidRPr="00400EB8" w:rsidRDefault="005F215C" w:rsidP="00EE2899">
            <w:pPr>
              <w:rPr>
                <w:color w:val="000000" w:themeColor="text1"/>
                <w:lang w:val="ru-RU"/>
              </w:rPr>
            </w:pPr>
          </w:p>
          <w:p w:rsidR="005F215C" w:rsidRPr="00400EB8" w:rsidRDefault="005F215C" w:rsidP="00EE2899">
            <w:pPr>
              <w:rPr>
                <w:color w:val="000000" w:themeColor="text1"/>
                <w:lang w:val="ru-RU"/>
              </w:rPr>
            </w:pPr>
          </w:p>
          <w:p w:rsidR="005F215C" w:rsidRPr="00400EB8" w:rsidRDefault="005F215C" w:rsidP="00EE2899">
            <w:pPr>
              <w:rPr>
                <w:color w:val="000000" w:themeColor="text1"/>
                <w:lang w:val="ru-RU"/>
              </w:rPr>
            </w:pPr>
          </w:p>
          <w:p w:rsidR="005F215C" w:rsidRPr="00400EB8" w:rsidRDefault="005F215C" w:rsidP="00EE2899">
            <w:pPr>
              <w:rPr>
                <w:color w:val="000000" w:themeColor="text1"/>
                <w:lang w:val="ru-RU"/>
              </w:rPr>
            </w:pPr>
          </w:p>
          <w:p w:rsidR="005F215C" w:rsidRPr="00400EB8" w:rsidRDefault="005F215C" w:rsidP="00EE2899">
            <w:pPr>
              <w:rPr>
                <w:rFonts w:eastAsia="Calibri"/>
                <w:lang w:val="ru-RU"/>
              </w:rPr>
            </w:pPr>
            <w:r w:rsidRPr="00400EB8">
              <w:rPr>
                <w:color w:val="000000" w:themeColor="text1"/>
                <w:lang w:val="ru-RU"/>
              </w:rPr>
              <w:t>- проводят эмоциональное оценивание своего настроения</w:t>
            </w:r>
          </w:p>
        </w:tc>
        <w:tc>
          <w:tcPr>
            <w:tcW w:w="723" w:type="pct"/>
          </w:tcPr>
          <w:p w:rsidR="005F215C" w:rsidRPr="00400EB8" w:rsidRDefault="005F215C" w:rsidP="00EE2899">
            <w:pPr>
              <w:rPr>
                <w:color w:val="000000" w:themeColor="text1"/>
                <w:lang w:val="ru-RU"/>
              </w:rPr>
            </w:pPr>
            <w:r w:rsidRPr="00400EB8">
              <w:rPr>
                <w:color w:val="000000" w:themeColor="text1"/>
                <w:lang w:val="ru-RU"/>
              </w:rPr>
              <w:lastRenderedPageBreak/>
              <w:t xml:space="preserve">Оценивание эмоционального состояния учащихся </w:t>
            </w:r>
          </w:p>
          <w:p w:rsidR="005F215C" w:rsidRPr="00400EB8" w:rsidRDefault="005F215C" w:rsidP="00EE2899">
            <w:pPr>
              <w:rPr>
                <w:color w:val="000000" w:themeColor="text1"/>
                <w:lang w:val="ru-RU"/>
              </w:rPr>
            </w:pPr>
            <w:r w:rsidRPr="00400EB8">
              <w:rPr>
                <w:color w:val="000000" w:themeColor="text1"/>
                <w:lang w:val="ru-RU"/>
              </w:rPr>
              <w:t>ФО «Солнышко и тучка»</w:t>
            </w:r>
          </w:p>
          <w:p w:rsidR="005F215C" w:rsidRPr="00400EB8" w:rsidRDefault="005F215C" w:rsidP="00EE2899">
            <w:pPr>
              <w:rPr>
                <w:color w:val="000000" w:themeColor="text1"/>
                <w:lang w:val="ru-RU"/>
              </w:rPr>
            </w:pPr>
            <w:r w:rsidRPr="00400EB8">
              <w:rPr>
                <w:noProof/>
                <w:color w:val="000000" w:themeColor="text1"/>
                <w:lang w:val="ru-RU" w:eastAsia="ru-RU"/>
              </w:rPr>
              <w:drawing>
                <wp:anchor distT="0" distB="0" distL="114300" distR="114300" simplePos="0" relativeHeight="251659264" behindDoc="0" locked="0" layoutInCell="1" allowOverlap="1">
                  <wp:simplePos x="0" y="0"/>
                  <wp:positionH relativeFrom="column">
                    <wp:posOffset>-40722</wp:posOffset>
                  </wp:positionH>
                  <wp:positionV relativeFrom="paragraph">
                    <wp:posOffset>24985</wp:posOffset>
                  </wp:positionV>
                  <wp:extent cx="1206662" cy="819339"/>
                  <wp:effectExtent l="0" t="0" r="0" b="0"/>
                  <wp:wrapNone/>
                  <wp:docPr id="56" name="Рисунок 56" descr="D:\конкурс дидактики\рефлексии\Эмоциональное настроение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Эмоциональное настроение 2.jpg"/>
                          <pic:cNvPicPr>
                            <a:picLocks noChangeAspect="1" noChangeArrowheads="1"/>
                          </pic:cNvPicPr>
                        </pic:nvPicPr>
                        <pic:blipFill rotWithShape="1">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807" r="3352"/>
                          <a:stretch/>
                        </pic:blipFill>
                        <pic:spPr bwMode="auto">
                          <a:xfrm>
                            <a:off x="0" y="0"/>
                            <a:ext cx="1207778" cy="82009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5F215C" w:rsidRPr="00400EB8" w:rsidRDefault="005F215C" w:rsidP="00EE2899">
            <w:pPr>
              <w:rPr>
                <w:color w:val="000000" w:themeColor="text1"/>
                <w:lang w:val="ru-RU" w:eastAsia="en-GB"/>
              </w:rPr>
            </w:pPr>
          </w:p>
          <w:p w:rsidR="005F215C" w:rsidRPr="00400EB8" w:rsidRDefault="005F215C" w:rsidP="00EE2899">
            <w:pPr>
              <w:rPr>
                <w:color w:val="000000" w:themeColor="text1"/>
                <w:lang w:val="ru-RU" w:eastAsia="en-GB"/>
              </w:rPr>
            </w:pPr>
          </w:p>
          <w:p w:rsidR="005F215C" w:rsidRPr="00400EB8" w:rsidRDefault="005F215C" w:rsidP="00EE2899">
            <w:pPr>
              <w:rPr>
                <w:color w:val="000000" w:themeColor="text1"/>
                <w:lang w:val="ru-RU" w:eastAsia="en-GB"/>
              </w:rPr>
            </w:pPr>
          </w:p>
          <w:p w:rsidR="005F215C" w:rsidRPr="00400EB8" w:rsidRDefault="005F215C" w:rsidP="00EE2899">
            <w:pPr>
              <w:rPr>
                <w:color w:val="000000" w:themeColor="text1"/>
                <w:lang w:val="ru-RU" w:eastAsia="en-GB"/>
              </w:rPr>
            </w:pPr>
          </w:p>
          <w:p w:rsidR="005F215C" w:rsidRPr="00400EB8" w:rsidRDefault="005F215C" w:rsidP="00EE2899">
            <w:pPr>
              <w:rPr>
                <w:color w:val="000000" w:themeColor="text1"/>
                <w:lang w:val="ru-RU" w:eastAsia="en-GB"/>
              </w:rPr>
            </w:pPr>
          </w:p>
          <w:p w:rsidR="005F215C" w:rsidRPr="00400EB8" w:rsidRDefault="005F215C" w:rsidP="00EE2899">
            <w:pPr>
              <w:contextualSpacing/>
              <w:rPr>
                <w:lang w:val="ru-RU"/>
              </w:rPr>
            </w:pPr>
          </w:p>
        </w:tc>
        <w:tc>
          <w:tcPr>
            <w:tcW w:w="722" w:type="pct"/>
          </w:tcPr>
          <w:p w:rsidR="005F215C" w:rsidRPr="00400EB8" w:rsidRDefault="005F215C" w:rsidP="00EE2899">
            <w:pPr>
              <w:ind w:right="-20"/>
              <w:contextualSpacing/>
              <w:rPr>
                <w:color w:val="000000" w:themeColor="text1"/>
                <w:lang w:val="ru-RU"/>
              </w:rPr>
            </w:pPr>
          </w:p>
          <w:p w:rsidR="005F215C" w:rsidRPr="00400EB8" w:rsidRDefault="005F215C" w:rsidP="00EE2899">
            <w:pPr>
              <w:widowControl w:val="0"/>
              <w:jc w:val="both"/>
              <w:rPr>
                <w:lang w:val="ru-RU"/>
              </w:rPr>
            </w:pPr>
            <w:r w:rsidRPr="00400EB8">
              <w:rPr>
                <w:lang w:val="ru-RU"/>
              </w:rPr>
              <w:t>Ссылка на интернет-ресурс, комплексы упражнений в парах:</w:t>
            </w:r>
          </w:p>
          <w:p w:rsidR="005F215C" w:rsidRPr="00400EB8" w:rsidRDefault="00A94572" w:rsidP="00EE2899">
            <w:pPr>
              <w:widowControl w:val="0"/>
              <w:jc w:val="both"/>
              <w:rPr>
                <w:color w:val="0070C0"/>
                <w:u w:val="single"/>
                <w:lang w:val="ru-RU"/>
              </w:rPr>
            </w:pPr>
            <w:hyperlink r:id="rId5" w:history="1">
              <w:r w:rsidR="005F215C" w:rsidRPr="00400EB8">
                <w:rPr>
                  <w:rFonts w:eastAsiaTheme="majorEastAsia"/>
                  <w:color w:val="0070C0"/>
                  <w:u w:val="single"/>
                  <w:lang w:val="en-GB"/>
                </w:rPr>
                <w:t>http</w:t>
              </w:r>
              <w:r w:rsidR="005F215C" w:rsidRPr="00400EB8">
                <w:rPr>
                  <w:rFonts w:eastAsiaTheme="majorEastAsia"/>
                  <w:color w:val="0070C0"/>
                  <w:u w:val="single"/>
                  <w:lang w:val="ru-RU"/>
                </w:rPr>
                <w:t>://</w:t>
              </w:r>
              <w:proofErr w:type="spellStart"/>
              <w:r w:rsidR="005F215C" w:rsidRPr="00400EB8">
                <w:rPr>
                  <w:rFonts w:eastAsiaTheme="majorEastAsia"/>
                  <w:color w:val="0070C0"/>
                  <w:u w:val="single"/>
                  <w:lang w:val="en-GB"/>
                </w:rPr>
                <w:t>obg</w:t>
              </w:r>
              <w:proofErr w:type="spellEnd"/>
              <w:r w:rsidR="005F215C" w:rsidRPr="00400EB8">
                <w:rPr>
                  <w:rFonts w:eastAsiaTheme="majorEastAsia"/>
                  <w:color w:val="0070C0"/>
                  <w:u w:val="single"/>
                  <w:lang w:val="ru-RU"/>
                </w:rPr>
                <w:t>-</w:t>
              </w:r>
              <w:proofErr w:type="spellStart"/>
              <w:r w:rsidR="005F215C" w:rsidRPr="00400EB8">
                <w:rPr>
                  <w:rFonts w:eastAsiaTheme="majorEastAsia"/>
                  <w:color w:val="0070C0"/>
                  <w:u w:val="single"/>
                  <w:lang w:val="en-GB"/>
                </w:rPr>
                <w:t>fizkultura</w:t>
              </w:r>
              <w:proofErr w:type="spellEnd"/>
              <w:r w:rsidR="005F215C" w:rsidRPr="00400EB8">
                <w:rPr>
                  <w:rFonts w:eastAsiaTheme="majorEastAsia"/>
                  <w:color w:val="0070C0"/>
                  <w:u w:val="single"/>
                  <w:lang w:val="ru-RU"/>
                </w:rPr>
                <w:t>.</w:t>
              </w:r>
              <w:proofErr w:type="spellStart"/>
              <w:r w:rsidR="005F215C" w:rsidRPr="00400EB8">
                <w:rPr>
                  <w:rFonts w:eastAsiaTheme="majorEastAsia"/>
                  <w:color w:val="0070C0"/>
                  <w:u w:val="single"/>
                  <w:lang w:val="en-GB"/>
                </w:rPr>
                <w:t>ru</w:t>
              </w:r>
              <w:proofErr w:type="spellEnd"/>
              <w:r w:rsidR="005F215C" w:rsidRPr="00400EB8">
                <w:rPr>
                  <w:rFonts w:eastAsiaTheme="majorEastAsia"/>
                  <w:color w:val="0070C0"/>
                  <w:u w:val="single"/>
                  <w:lang w:val="ru-RU"/>
                </w:rPr>
                <w:t>/</w:t>
              </w:r>
              <w:proofErr w:type="spellStart"/>
              <w:r w:rsidR="005F215C" w:rsidRPr="00400EB8">
                <w:rPr>
                  <w:rFonts w:eastAsiaTheme="majorEastAsia"/>
                  <w:color w:val="0070C0"/>
                  <w:u w:val="single"/>
                  <w:lang w:val="en-GB"/>
                </w:rPr>
                <w:t>kompleks</w:t>
              </w:r>
              <w:proofErr w:type="spellEnd"/>
              <w:r w:rsidR="005F215C" w:rsidRPr="00400EB8">
                <w:rPr>
                  <w:rFonts w:eastAsiaTheme="majorEastAsia"/>
                  <w:color w:val="0070C0"/>
                  <w:u w:val="single"/>
                  <w:lang w:val="ru-RU"/>
                </w:rPr>
                <w:t>-</w:t>
              </w:r>
              <w:proofErr w:type="spellStart"/>
              <w:r w:rsidR="005F215C" w:rsidRPr="00400EB8">
                <w:rPr>
                  <w:rFonts w:eastAsiaTheme="majorEastAsia"/>
                  <w:color w:val="0070C0"/>
                  <w:u w:val="single"/>
                  <w:lang w:val="en-GB"/>
                </w:rPr>
                <w:t>uprazhneniy</w:t>
              </w:r>
              <w:proofErr w:type="spellEnd"/>
              <w:r w:rsidR="005F215C" w:rsidRPr="00400EB8">
                <w:rPr>
                  <w:rFonts w:eastAsiaTheme="majorEastAsia"/>
                  <w:color w:val="0070C0"/>
                  <w:u w:val="single"/>
                  <w:lang w:val="ru-RU"/>
                </w:rPr>
                <w:t>-</w:t>
              </w:r>
              <w:r w:rsidR="005F215C" w:rsidRPr="00400EB8">
                <w:rPr>
                  <w:rFonts w:eastAsiaTheme="majorEastAsia"/>
                  <w:color w:val="0070C0"/>
                  <w:u w:val="single"/>
                  <w:lang w:val="en-GB"/>
                </w:rPr>
                <w:t>v</w:t>
              </w:r>
              <w:r w:rsidR="005F215C" w:rsidRPr="00400EB8">
                <w:rPr>
                  <w:rFonts w:eastAsiaTheme="majorEastAsia"/>
                  <w:color w:val="0070C0"/>
                  <w:u w:val="single"/>
                  <w:lang w:val="ru-RU"/>
                </w:rPr>
                <w:t>-</w:t>
              </w:r>
              <w:proofErr w:type="spellStart"/>
              <w:r w:rsidR="005F215C" w:rsidRPr="00400EB8">
                <w:rPr>
                  <w:rFonts w:eastAsiaTheme="majorEastAsia"/>
                  <w:color w:val="0070C0"/>
                  <w:u w:val="single"/>
                  <w:lang w:val="en-GB"/>
                </w:rPr>
                <w:t>parah</w:t>
              </w:r>
              <w:proofErr w:type="spellEnd"/>
              <w:r w:rsidR="005F215C" w:rsidRPr="00400EB8">
                <w:rPr>
                  <w:rFonts w:eastAsiaTheme="majorEastAsia"/>
                  <w:color w:val="0070C0"/>
                  <w:u w:val="single"/>
                  <w:lang w:val="ru-RU"/>
                </w:rPr>
                <w:t>-</w:t>
              </w:r>
              <w:proofErr w:type="spellStart"/>
              <w:r w:rsidR="005F215C" w:rsidRPr="00400EB8">
                <w:rPr>
                  <w:rFonts w:eastAsiaTheme="majorEastAsia"/>
                  <w:color w:val="0070C0"/>
                  <w:u w:val="single"/>
                  <w:lang w:val="en-GB"/>
                </w:rPr>
                <w:t>dlya</w:t>
              </w:r>
              <w:proofErr w:type="spellEnd"/>
              <w:r w:rsidR="005F215C" w:rsidRPr="00400EB8">
                <w:rPr>
                  <w:rFonts w:eastAsiaTheme="majorEastAsia"/>
                  <w:color w:val="0070C0"/>
                  <w:u w:val="single"/>
                  <w:lang w:val="ru-RU"/>
                </w:rPr>
                <w:t>-</w:t>
              </w:r>
              <w:proofErr w:type="spellStart"/>
              <w:r w:rsidR="005F215C" w:rsidRPr="00400EB8">
                <w:rPr>
                  <w:rFonts w:eastAsiaTheme="majorEastAsia"/>
                  <w:color w:val="0070C0"/>
                  <w:u w:val="single"/>
                  <w:lang w:val="en-GB"/>
                </w:rPr>
                <w:t>starsheklassnikov</w:t>
              </w:r>
              <w:proofErr w:type="spellEnd"/>
              <w:r w:rsidR="005F215C" w:rsidRPr="00400EB8">
                <w:rPr>
                  <w:rFonts w:eastAsiaTheme="majorEastAsia"/>
                  <w:color w:val="0070C0"/>
                  <w:u w:val="single"/>
                  <w:lang w:val="ru-RU"/>
                </w:rPr>
                <w:t>.</w:t>
              </w:r>
              <w:r w:rsidR="005F215C" w:rsidRPr="00400EB8">
                <w:rPr>
                  <w:rFonts w:eastAsiaTheme="majorEastAsia"/>
                  <w:color w:val="0070C0"/>
                  <w:u w:val="single"/>
                  <w:lang w:val="en-GB"/>
                </w:rPr>
                <w:t>html</w:t>
              </w:r>
            </w:hyperlink>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r w:rsidRPr="00400EB8">
              <w:rPr>
                <w:color w:val="000000" w:themeColor="text1"/>
              </w:rPr>
              <w:t xml:space="preserve">Большое, </w:t>
            </w:r>
            <w:r w:rsidRPr="00400EB8">
              <w:rPr>
                <w:color w:val="000000" w:themeColor="text1"/>
              </w:rPr>
              <w:lastRenderedPageBreak/>
              <w:t>свободное пространство для каждого задания.</w:t>
            </w: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val="ru-RU"/>
              </w:rPr>
            </w:pPr>
            <w:r w:rsidRPr="00400EB8">
              <w:rPr>
                <w:color w:val="000000" w:themeColor="text1"/>
                <w:lang w:val="ru-RU"/>
              </w:rPr>
              <w:t>Свисток для учителя</w:t>
            </w:r>
          </w:p>
          <w:p w:rsidR="005F215C" w:rsidRPr="00400EB8" w:rsidRDefault="005F215C" w:rsidP="00EE2899">
            <w:pPr>
              <w:ind w:right="-20"/>
              <w:contextualSpacing/>
              <w:rPr>
                <w:color w:val="000000" w:themeColor="text1"/>
                <w:lang w:val="ru-RU"/>
              </w:rPr>
            </w:pPr>
          </w:p>
          <w:p w:rsidR="005F215C" w:rsidRPr="00400EB8" w:rsidRDefault="005F215C" w:rsidP="00EE2899">
            <w:pPr>
              <w:ind w:right="-20"/>
              <w:contextualSpacing/>
              <w:rPr>
                <w:color w:val="000000" w:themeColor="text1"/>
                <w:lang w:eastAsia="en-GB"/>
              </w:rPr>
            </w:pPr>
          </w:p>
          <w:p w:rsidR="005F215C" w:rsidRPr="00400EB8" w:rsidRDefault="005F215C" w:rsidP="00EE2899">
            <w:pPr>
              <w:contextualSpacing/>
              <w:rPr>
                <w:color w:val="000000" w:themeColor="text1"/>
                <w:lang w:val="ru-RU"/>
              </w:rPr>
            </w:pPr>
          </w:p>
          <w:p w:rsidR="005F215C" w:rsidRPr="00400EB8" w:rsidRDefault="005F215C" w:rsidP="00EE2899">
            <w:pPr>
              <w:contextualSpacing/>
              <w:rPr>
                <w:color w:val="000000" w:themeColor="text1"/>
                <w:lang w:val="ru-RU"/>
              </w:rPr>
            </w:pPr>
          </w:p>
        </w:tc>
      </w:tr>
      <w:tr w:rsidR="005F215C" w:rsidRPr="00400EB8" w:rsidTr="00B8508F">
        <w:trPr>
          <w:trHeight w:val="416"/>
        </w:trPr>
        <w:tc>
          <w:tcPr>
            <w:tcW w:w="576" w:type="pct"/>
          </w:tcPr>
          <w:p w:rsidR="005F215C" w:rsidRPr="00400EB8" w:rsidRDefault="005F215C" w:rsidP="00EE2899">
            <w:pPr>
              <w:contextualSpacing/>
              <w:jc w:val="center"/>
              <w:rPr>
                <w:color w:val="000000" w:themeColor="text1"/>
              </w:rPr>
            </w:pPr>
            <w:r w:rsidRPr="00400EB8">
              <w:rPr>
                <w:color w:val="000000" w:themeColor="text1"/>
              </w:rPr>
              <w:lastRenderedPageBreak/>
              <w:t>Середина урока</w:t>
            </w:r>
          </w:p>
          <w:p w:rsidR="005F215C" w:rsidRPr="00400EB8" w:rsidRDefault="005F215C" w:rsidP="00EE2899">
            <w:pPr>
              <w:ind w:right="-20"/>
              <w:contextualSpacing/>
              <w:jc w:val="center"/>
              <w:rPr>
                <w:color w:val="000000" w:themeColor="text1"/>
                <w:lang w:eastAsia="en-GB"/>
              </w:rPr>
            </w:pPr>
            <w:r w:rsidRPr="00400EB8">
              <w:rPr>
                <w:color w:val="000000" w:themeColor="text1"/>
                <w:lang w:eastAsia="en-GB"/>
              </w:rPr>
              <w:t>(30 минут)</w:t>
            </w:r>
          </w:p>
          <w:p w:rsidR="005F215C" w:rsidRPr="00400EB8" w:rsidRDefault="005F215C" w:rsidP="00EE2899">
            <w:pPr>
              <w:contextualSpacing/>
              <w:jc w:val="center"/>
              <w:rPr>
                <w:color w:val="000000" w:themeColor="text1"/>
              </w:rPr>
            </w:pPr>
          </w:p>
        </w:tc>
        <w:tc>
          <w:tcPr>
            <w:tcW w:w="1716" w:type="pct"/>
            <w:gridSpan w:val="2"/>
          </w:tcPr>
          <w:p w:rsidR="005F215C" w:rsidRPr="00400EB8" w:rsidRDefault="005F215C" w:rsidP="00EE2899">
            <w:pPr>
              <w:rPr>
                <w:color w:val="000000"/>
                <w:lang w:val="ru-RU"/>
              </w:rPr>
            </w:pPr>
            <w:r w:rsidRPr="00400EB8">
              <w:rPr>
                <w:bCs/>
              </w:rPr>
              <w:t>1.</w:t>
            </w:r>
          </w:p>
          <w:p w:rsidR="005F215C" w:rsidRPr="00400EB8" w:rsidRDefault="005F215C" w:rsidP="00EE2899">
            <w:pPr>
              <w:jc w:val="both"/>
              <w:rPr>
                <w:bCs/>
              </w:rPr>
            </w:pPr>
            <w:r w:rsidRPr="00400EB8">
              <w:rPr>
                <w:b/>
                <w:bCs/>
              </w:rPr>
              <w:t>(К, Г)</w:t>
            </w:r>
            <w:r w:rsidRPr="00400EB8">
              <w:rPr>
                <w:bCs/>
              </w:rPr>
              <w:t xml:space="preserve"> Учитель раздает ноутбуки. Учащиеся изучают основные требования техники безопасности, причины травматизма и овладения приемами взаимной помощи и самостраховки во время </w:t>
            </w:r>
            <w:r w:rsidRPr="00400EB8">
              <w:rPr>
                <w:bCs/>
              </w:rPr>
              <w:lastRenderedPageBreak/>
              <w:t>отработки навыков метания.</w:t>
            </w:r>
          </w:p>
          <w:p w:rsidR="005F215C" w:rsidRPr="00400EB8" w:rsidRDefault="005F215C" w:rsidP="00EE2899">
            <w:pPr>
              <w:jc w:val="both"/>
              <w:rPr>
                <w:bCs/>
              </w:rPr>
            </w:pPr>
            <w:r w:rsidRPr="00400EB8">
              <w:rPr>
                <w:b/>
                <w:bCs/>
              </w:rPr>
              <w:t>(К)</w:t>
            </w:r>
            <w:r w:rsidRPr="00400EB8">
              <w:rPr>
                <w:bCs/>
              </w:rPr>
              <w:t xml:space="preserve"> Обсуждение изученного материала.</w:t>
            </w:r>
          </w:p>
          <w:p w:rsidR="005F215C" w:rsidRPr="00400EB8" w:rsidRDefault="005F215C" w:rsidP="00EE2899">
            <w:pPr>
              <w:jc w:val="both"/>
            </w:pPr>
            <w:r w:rsidRPr="00400EB8">
              <w:rPr>
                <w:b/>
              </w:rPr>
              <w:t>(К, Г, Д)</w:t>
            </w:r>
            <w:r w:rsidRPr="00400EB8">
              <w:t xml:space="preserve"> Учащиеся работают в парах с теннисным мячом.</w:t>
            </w:r>
          </w:p>
          <w:p w:rsidR="005F215C" w:rsidRPr="00400EB8" w:rsidRDefault="005F215C" w:rsidP="00EE2899">
            <w:r w:rsidRPr="00400EB8">
              <w:t>Броски теннисного мяча в парах.</w:t>
            </w:r>
          </w:p>
          <w:p w:rsidR="005F215C" w:rsidRPr="00400EB8" w:rsidRDefault="005F215C" w:rsidP="00EE2899">
            <w:r w:rsidRPr="00400EB8">
              <w:t xml:space="preserve">1.Броски кистью, рука согнута на 45 градусов, локоть на уровни груди, бросать только кистью. </w:t>
            </w:r>
          </w:p>
          <w:p w:rsidR="005F215C" w:rsidRPr="00400EB8" w:rsidRDefault="005F215C" w:rsidP="00EE2899">
            <w:r w:rsidRPr="00400EB8">
              <w:t>2.Бросок из-за головы с места. На расстоянии 3 м.</w:t>
            </w:r>
          </w:p>
          <w:p w:rsidR="005F215C" w:rsidRPr="00400EB8" w:rsidRDefault="005F215C" w:rsidP="00EE2899">
            <w:r w:rsidRPr="00400EB8">
              <w:t>3.Бросок из-за головы в пол.</w:t>
            </w:r>
          </w:p>
          <w:p w:rsidR="005F215C" w:rsidRPr="00400EB8" w:rsidRDefault="005F215C" w:rsidP="00EE2899">
            <w:r w:rsidRPr="00400EB8">
              <w:t>4.Бросок с двух шагов на расстоянии 5м.</w:t>
            </w:r>
          </w:p>
          <w:p w:rsidR="005F215C" w:rsidRPr="00400EB8" w:rsidRDefault="005F215C" w:rsidP="00EE2899">
            <w:r w:rsidRPr="00400EB8">
              <w:t>5.Отработка с крестного шага.</w:t>
            </w:r>
          </w:p>
          <w:p w:rsidR="005F215C" w:rsidRPr="00400EB8" w:rsidRDefault="005F215C" w:rsidP="00EE2899">
            <w:r w:rsidRPr="00400EB8">
              <w:t>6.Бросок с крестным шагом на расстоянии 7 метров</w:t>
            </w:r>
          </w:p>
          <w:p w:rsidR="005F215C" w:rsidRPr="00400EB8" w:rsidRDefault="005F215C" w:rsidP="00EE2899">
            <w:pPr>
              <w:pStyle w:val="a3"/>
              <w:spacing w:before="0" w:beforeAutospacing="0" w:after="0" w:afterAutospacing="0"/>
              <w:rPr>
                <w:b/>
                <w:lang w:val="kk-KZ"/>
              </w:rPr>
            </w:pPr>
            <w:r w:rsidRPr="00400EB8">
              <w:t>7.Бросок с разбега.</w:t>
            </w:r>
          </w:p>
          <w:p w:rsidR="005F215C" w:rsidRPr="00400EB8" w:rsidRDefault="005F215C" w:rsidP="00EE2899">
            <w:pPr>
              <w:pStyle w:val="a3"/>
              <w:spacing w:before="0" w:beforeAutospacing="0" w:after="0" w:afterAutospacing="0"/>
              <w:rPr>
                <w:b/>
                <w:lang w:val="kk-KZ"/>
              </w:rPr>
            </w:pPr>
          </w:p>
          <w:p w:rsidR="005F215C" w:rsidRPr="00400EB8" w:rsidRDefault="005F215C" w:rsidP="00EE2899">
            <w:pPr>
              <w:pStyle w:val="a3"/>
              <w:spacing w:before="0" w:beforeAutospacing="0" w:after="0" w:afterAutospacing="0"/>
            </w:pPr>
            <w:proofErr w:type="spellStart"/>
            <w:r w:rsidRPr="00400EB8">
              <w:rPr>
                <w:b/>
              </w:rPr>
              <w:t>Спросить</w:t>
            </w:r>
            <w:proofErr w:type="gramStart"/>
            <w:r w:rsidRPr="00400EB8">
              <w:rPr>
                <w:b/>
              </w:rPr>
              <w:t>:</w:t>
            </w:r>
            <w:r w:rsidRPr="00400EB8">
              <w:t>С</w:t>
            </w:r>
            <w:proofErr w:type="spellEnd"/>
            <w:proofErr w:type="gramEnd"/>
            <w:r w:rsidRPr="00400EB8">
              <w:t xml:space="preserve"> какими трудностями они столкнулись при выполнении заданий?</w:t>
            </w:r>
          </w:p>
          <w:p w:rsidR="005F215C" w:rsidRPr="00400EB8" w:rsidRDefault="005F215C" w:rsidP="00EE2899">
            <w:pPr>
              <w:widowControl w:val="0"/>
              <w:jc w:val="both"/>
              <w:rPr>
                <w:lang w:val="ru-RU"/>
              </w:rPr>
            </w:pPr>
            <w:r w:rsidRPr="00400EB8">
              <w:t xml:space="preserve">Сможете продемонстрировать </w:t>
            </w:r>
            <w:r w:rsidRPr="00400EB8">
              <w:rPr>
                <w:color w:val="000000"/>
                <w:lang w:val="ru-RU"/>
              </w:rPr>
              <w:t>.</w:t>
            </w:r>
          </w:p>
          <w:p w:rsidR="005F215C" w:rsidRPr="00400EB8" w:rsidRDefault="005F215C" w:rsidP="00EE2899">
            <w:pPr>
              <w:shd w:val="clear" w:color="auto" w:fill="FFFFFF"/>
              <w:tabs>
                <w:tab w:val="left" w:pos="684"/>
              </w:tabs>
              <w:rPr>
                <w:i/>
                <w:iCs/>
                <w:color w:val="000000"/>
                <w:spacing w:val="2"/>
                <w:lang w:val="ru-RU"/>
              </w:rPr>
            </w:pPr>
          </w:p>
          <w:p w:rsidR="005F215C" w:rsidRPr="00400EB8" w:rsidRDefault="005F215C" w:rsidP="00EE2899">
            <w:pPr>
              <w:rPr>
                <w:b/>
                <w:lang w:eastAsia="en-GB"/>
              </w:rPr>
            </w:pPr>
            <w:r w:rsidRPr="00400EB8">
              <w:rPr>
                <w:b/>
                <w:lang w:val="ru-RU" w:eastAsia="en-GB"/>
              </w:rPr>
              <w:t>Вопрос для диалога:</w:t>
            </w:r>
          </w:p>
          <w:p w:rsidR="005F215C" w:rsidRPr="00400EB8" w:rsidRDefault="005F215C" w:rsidP="00EE2899">
            <w:pPr>
              <w:pStyle w:val="a6"/>
              <w:spacing w:after="0" w:line="240" w:lineRule="auto"/>
              <w:ind w:left="0"/>
              <w:rPr>
                <w:rFonts w:ascii="Times New Roman" w:hAnsi="Times New Roman" w:cs="Times New Roman"/>
                <w:noProof/>
                <w:sz w:val="24"/>
                <w:szCs w:val="24"/>
                <w:lang w:val="kk-KZ" w:eastAsia="ru-RU"/>
              </w:rPr>
            </w:pPr>
            <w:r w:rsidRPr="00400EB8">
              <w:rPr>
                <w:rFonts w:ascii="Times New Roman" w:hAnsi="Times New Roman" w:cs="Times New Roman"/>
                <w:sz w:val="24"/>
                <w:szCs w:val="24"/>
              </w:rPr>
              <w:t xml:space="preserve">Дайте комментарий относительно того, как деятельность помогла вам  развить навыки работы в команде и в повышении эффективности общих инструкций и контроля в игре. </w:t>
            </w:r>
          </w:p>
          <w:p w:rsidR="005F215C" w:rsidRPr="00400EB8" w:rsidRDefault="005F215C" w:rsidP="00EE2899">
            <w:pPr>
              <w:pStyle w:val="a3"/>
              <w:spacing w:before="0" w:beforeAutospacing="0" w:after="0" w:afterAutospacing="0"/>
              <w:contextualSpacing/>
              <w:rPr>
                <w:bCs/>
                <w:i/>
                <w:lang w:val="kk-KZ"/>
              </w:rPr>
            </w:pPr>
          </w:p>
          <w:p w:rsidR="005F215C" w:rsidRPr="00400EB8" w:rsidRDefault="005F215C" w:rsidP="00EE2899">
            <w:pPr>
              <w:pStyle w:val="a3"/>
              <w:spacing w:before="0" w:beforeAutospacing="0" w:after="0" w:afterAutospacing="0"/>
              <w:contextualSpacing/>
            </w:pPr>
            <w:r w:rsidRPr="00400EB8">
              <w:rPr>
                <w:bCs/>
                <w:i/>
              </w:rPr>
              <w:t xml:space="preserve">После выполнения задание учитель предлагает учащимся провести оценивание </w:t>
            </w:r>
          </w:p>
        </w:tc>
        <w:tc>
          <w:tcPr>
            <w:tcW w:w="1263" w:type="pct"/>
          </w:tcPr>
          <w:p w:rsidR="005F215C" w:rsidRPr="00400EB8" w:rsidRDefault="005F215C" w:rsidP="00EE2899">
            <w:pPr>
              <w:contextualSpacing/>
              <w:rPr>
                <w:lang w:val="ru-RU" w:eastAsia="en-GB"/>
              </w:rPr>
            </w:pPr>
            <w:r w:rsidRPr="00400EB8">
              <w:rPr>
                <w:lang w:val="ru-RU" w:eastAsia="en-GB"/>
              </w:rPr>
              <w:lastRenderedPageBreak/>
              <w:t>- делятся на пары</w:t>
            </w:r>
          </w:p>
          <w:p w:rsidR="005F215C" w:rsidRPr="00400EB8" w:rsidRDefault="005F215C" w:rsidP="00EE2899">
            <w:pPr>
              <w:rPr>
                <w:bCs/>
                <w:lang w:val="ru-RU"/>
              </w:rPr>
            </w:pPr>
            <w:r w:rsidRPr="00400EB8">
              <w:rPr>
                <w:bCs/>
                <w:lang w:val="ru-RU"/>
              </w:rPr>
              <w:t>- соблюдают технику безопасности;</w:t>
            </w:r>
          </w:p>
          <w:p w:rsidR="005F215C" w:rsidRPr="00400EB8" w:rsidRDefault="005F215C" w:rsidP="00EE2899">
            <w:pPr>
              <w:tabs>
                <w:tab w:val="left" w:pos="3441"/>
              </w:tabs>
              <w:contextualSpacing/>
              <w:rPr>
                <w:rFonts w:eastAsia="Calibri"/>
                <w:lang w:val="ru-RU" w:eastAsia="ru-RU"/>
              </w:rPr>
            </w:pPr>
          </w:p>
          <w:p w:rsidR="005F215C" w:rsidRPr="00400EB8" w:rsidRDefault="005F215C" w:rsidP="00EE2899">
            <w:pPr>
              <w:contextualSpacing/>
              <w:rPr>
                <w:lang w:val="ru-RU" w:eastAsia="en-GB"/>
              </w:rPr>
            </w:pPr>
          </w:p>
          <w:p w:rsidR="005F215C" w:rsidRPr="00400EB8" w:rsidRDefault="005F215C" w:rsidP="00EE2899">
            <w:pPr>
              <w:contextualSpacing/>
              <w:rPr>
                <w:lang w:val="ru-RU"/>
              </w:rPr>
            </w:pPr>
            <w:r w:rsidRPr="00400EB8">
              <w:rPr>
                <w:lang w:val="ru-RU"/>
              </w:rPr>
              <w:t>- отвечают на вопросы</w:t>
            </w:r>
          </w:p>
          <w:p w:rsidR="005F215C" w:rsidRPr="00400EB8" w:rsidRDefault="005F215C" w:rsidP="00EE2899">
            <w:pPr>
              <w:contextualSpacing/>
              <w:rPr>
                <w:lang w:val="ru-RU"/>
              </w:rPr>
            </w:pPr>
          </w:p>
          <w:p w:rsidR="005F215C" w:rsidRPr="00400EB8" w:rsidRDefault="005F215C" w:rsidP="00EE2899">
            <w:pPr>
              <w:pStyle w:val="a5"/>
              <w:rPr>
                <w:rFonts w:ascii="Times New Roman" w:hAnsi="Times New Roman" w:cs="Times New Roman"/>
                <w:sz w:val="24"/>
                <w:lang w:val="ru-RU"/>
              </w:rPr>
            </w:pPr>
            <w:r w:rsidRPr="00400EB8">
              <w:rPr>
                <w:rFonts w:ascii="Times New Roman" w:hAnsi="Times New Roman" w:cs="Times New Roman"/>
                <w:sz w:val="24"/>
                <w:lang w:val="ru-RU"/>
              </w:rPr>
              <w:lastRenderedPageBreak/>
              <w:t xml:space="preserve">- </w:t>
            </w:r>
            <w:r w:rsidRPr="00400EB8">
              <w:rPr>
                <w:rFonts w:ascii="Times New Roman" w:hAnsi="Times New Roman" w:cs="Times New Roman"/>
                <w:sz w:val="24"/>
                <w:lang w:val="ru-RU" w:eastAsia="en-GB"/>
              </w:rPr>
              <w:t>критически оценивают себя и других</w:t>
            </w:r>
          </w:p>
          <w:p w:rsidR="005F215C" w:rsidRPr="00400EB8" w:rsidRDefault="005F215C" w:rsidP="00EE2899">
            <w:pPr>
              <w:contextualSpacing/>
              <w:rPr>
                <w:lang w:val="ru-RU"/>
              </w:rPr>
            </w:pPr>
          </w:p>
          <w:p w:rsidR="005F215C" w:rsidRPr="00400EB8" w:rsidRDefault="005F215C" w:rsidP="00EE2899">
            <w:pPr>
              <w:contextualSpacing/>
              <w:rPr>
                <w:lang w:val="ru-RU"/>
              </w:rPr>
            </w:pPr>
          </w:p>
          <w:p w:rsidR="005F215C" w:rsidRPr="00400EB8" w:rsidRDefault="005F215C" w:rsidP="00EE2899">
            <w:pPr>
              <w:widowControl w:val="0"/>
              <w:contextualSpacing/>
              <w:rPr>
                <w:bCs/>
                <w:lang w:val="ru-RU"/>
              </w:rPr>
            </w:pPr>
            <w:r w:rsidRPr="00400EB8">
              <w:rPr>
                <w:bCs/>
                <w:lang w:val="ru-RU"/>
              </w:rPr>
              <w:t>- делятся на группы</w:t>
            </w:r>
          </w:p>
          <w:p w:rsidR="005F215C" w:rsidRPr="00400EB8" w:rsidRDefault="005F215C" w:rsidP="00EE2899">
            <w:pPr>
              <w:pStyle w:val="a6"/>
              <w:spacing w:after="0" w:line="240" w:lineRule="auto"/>
              <w:ind w:left="0"/>
              <w:rPr>
                <w:rFonts w:ascii="Times New Roman" w:hAnsi="Times New Roman" w:cs="Times New Roman"/>
                <w:sz w:val="24"/>
                <w:szCs w:val="24"/>
                <w:lang w:val="kk-KZ" w:eastAsia="en-GB"/>
              </w:rPr>
            </w:pPr>
          </w:p>
          <w:p w:rsidR="005F215C" w:rsidRPr="00400EB8" w:rsidRDefault="005F215C" w:rsidP="00EE2899">
            <w:pPr>
              <w:pStyle w:val="a6"/>
              <w:spacing w:after="0" w:line="240" w:lineRule="auto"/>
              <w:ind w:left="0"/>
              <w:rPr>
                <w:rFonts w:ascii="Times New Roman" w:hAnsi="Times New Roman" w:cs="Times New Roman"/>
                <w:sz w:val="24"/>
                <w:szCs w:val="24"/>
                <w:lang w:eastAsia="en-GB"/>
              </w:rPr>
            </w:pPr>
            <w:r w:rsidRPr="00400EB8">
              <w:rPr>
                <w:rFonts w:ascii="Times New Roman" w:hAnsi="Times New Roman" w:cs="Times New Roman"/>
                <w:sz w:val="24"/>
                <w:szCs w:val="24"/>
                <w:lang w:eastAsia="en-GB"/>
              </w:rPr>
              <w:t>- развивает физические свойства;</w:t>
            </w:r>
          </w:p>
          <w:p w:rsidR="005F215C" w:rsidRPr="00400EB8" w:rsidRDefault="005F215C" w:rsidP="00EE2899">
            <w:pPr>
              <w:widowControl w:val="0"/>
              <w:contextualSpacing/>
              <w:rPr>
                <w:lang w:val="ru-RU" w:eastAsia="en-GB"/>
              </w:rPr>
            </w:pPr>
          </w:p>
          <w:p w:rsidR="005F215C" w:rsidRPr="00400EB8" w:rsidRDefault="005F215C" w:rsidP="00EE2899">
            <w:pPr>
              <w:widowControl w:val="0"/>
              <w:contextualSpacing/>
              <w:rPr>
                <w:lang w:val="ru-RU" w:eastAsia="en-GB"/>
              </w:rPr>
            </w:pPr>
          </w:p>
          <w:p w:rsidR="005F215C" w:rsidRPr="00400EB8" w:rsidRDefault="005F215C" w:rsidP="00EE2899">
            <w:pPr>
              <w:widowControl w:val="0"/>
              <w:contextualSpacing/>
              <w:rPr>
                <w:lang w:val="ru-RU" w:eastAsia="en-GB"/>
              </w:rPr>
            </w:pPr>
          </w:p>
          <w:p w:rsidR="005F215C" w:rsidRPr="00400EB8" w:rsidRDefault="005F215C" w:rsidP="00EE2899">
            <w:pPr>
              <w:widowControl w:val="0"/>
              <w:contextualSpacing/>
              <w:rPr>
                <w:lang w:val="ru-RU" w:eastAsia="en-GB"/>
              </w:rPr>
            </w:pPr>
          </w:p>
          <w:p w:rsidR="005F215C" w:rsidRPr="00400EB8" w:rsidRDefault="005F215C" w:rsidP="00EE2899">
            <w:pPr>
              <w:widowControl w:val="0"/>
              <w:contextualSpacing/>
              <w:rPr>
                <w:lang w:val="ru-RU" w:eastAsia="en-GB"/>
              </w:rPr>
            </w:pPr>
          </w:p>
          <w:p w:rsidR="005F215C" w:rsidRPr="00400EB8" w:rsidRDefault="005F215C" w:rsidP="00EE2899">
            <w:pPr>
              <w:widowControl w:val="0"/>
              <w:contextualSpacing/>
              <w:rPr>
                <w:lang w:val="ru-RU" w:eastAsia="en-GB"/>
              </w:rPr>
            </w:pPr>
          </w:p>
          <w:p w:rsidR="005F215C" w:rsidRPr="00400EB8" w:rsidRDefault="005F215C" w:rsidP="00EE2899">
            <w:pPr>
              <w:widowControl w:val="0"/>
              <w:contextualSpacing/>
              <w:rPr>
                <w:lang w:val="ru-RU" w:eastAsia="en-GB"/>
              </w:rPr>
            </w:pPr>
          </w:p>
          <w:p w:rsidR="005F215C" w:rsidRPr="00400EB8" w:rsidRDefault="005F215C" w:rsidP="00EE2899">
            <w:pPr>
              <w:widowControl w:val="0"/>
              <w:contextualSpacing/>
              <w:rPr>
                <w:lang w:val="ru-RU" w:eastAsia="en-GB"/>
              </w:rPr>
            </w:pPr>
          </w:p>
          <w:p w:rsidR="005F215C" w:rsidRPr="00400EB8" w:rsidRDefault="005F215C" w:rsidP="00EE2899">
            <w:pPr>
              <w:widowControl w:val="0"/>
              <w:contextualSpacing/>
              <w:rPr>
                <w:lang w:val="ru-RU" w:eastAsia="en-GB"/>
              </w:rPr>
            </w:pPr>
          </w:p>
          <w:p w:rsidR="005F215C" w:rsidRPr="00400EB8" w:rsidRDefault="005F215C" w:rsidP="00EE2899">
            <w:pPr>
              <w:widowControl w:val="0"/>
              <w:contextualSpacing/>
              <w:rPr>
                <w:lang w:val="ru-RU" w:eastAsia="en-GB"/>
              </w:rPr>
            </w:pPr>
            <w:r w:rsidRPr="00400EB8">
              <w:rPr>
                <w:lang w:val="ru-RU" w:eastAsia="en-GB"/>
              </w:rPr>
              <w:t>- отвечают на вопрос</w:t>
            </w:r>
          </w:p>
          <w:p w:rsidR="005F215C" w:rsidRPr="00400EB8" w:rsidRDefault="005F215C" w:rsidP="00EE2899">
            <w:pPr>
              <w:widowControl w:val="0"/>
              <w:contextualSpacing/>
              <w:rPr>
                <w:lang w:val="ru-RU" w:eastAsia="en-GB"/>
              </w:rPr>
            </w:pPr>
            <w:r w:rsidRPr="00400EB8">
              <w:rPr>
                <w:lang w:val="ru-RU" w:eastAsia="en-GB"/>
              </w:rPr>
              <w:t>- дают комментарии</w:t>
            </w:r>
          </w:p>
          <w:p w:rsidR="005F215C" w:rsidRPr="00400EB8" w:rsidRDefault="005F215C" w:rsidP="00EE2899">
            <w:pPr>
              <w:widowControl w:val="0"/>
              <w:contextualSpacing/>
              <w:rPr>
                <w:lang w:val="ru-RU" w:eastAsia="en-GB"/>
              </w:rPr>
            </w:pPr>
          </w:p>
          <w:p w:rsidR="005F215C" w:rsidRPr="00400EB8" w:rsidRDefault="005F215C" w:rsidP="00EE2899">
            <w:pPr>
              <w:widowControl w:val="0"/>
              <w:contextualSpacing/>
              <w:rPr>
                <w:lang w:val="ru-RU" w:eastAsia="en-GB"/>
              </w:rPr>
            </w:pPr>
          </w:p>
          <w:p w:rsidR="005F215C" w:rsidRPr="00400EB8" w:rsidRDefault="005F215C" w:rsidP="00EE2899">
            <w:pPr>
              <w:widowControl w:val="0"/>
              <w:contextualSpacing/>
              <w:rPr>
                <w:color w:val="000000" w:themeColor="text1"/>
              </w:rPr>
            </w:pPr>
          </w:p>
          <w:p w:rsidR="005F215C" w:rsidRPr="00400EB8" w:rsidRDefault="005F215C" w:rsidP="00EE2899">
            <w:pPr>
              <w:pStyle w:val="a3"/>
              <w:tabs>
                <w:tab w:val="left" w:pos="1065"/>
              </w:tabs>
              <w:spacing w:before="0" w:beforeAutospacing="0" w:after="0" w:afterAutospacing="0"/>
              <w:contextualSpacing/>
              <w:rPr>
                <w:color w:val="000000" w:themeColor="text1"/>
              </w:rPr>
            </w:pPr>
          </w:p>
        </w:tc>
        <w:tc>
          <w:tcPr>
            <w:tcW w:w="723" w:type="pct"/>
          </w:tcPr>
          <w:p w:rsidR="005F215C" w:rsidRPr="00400EB8" w:rsidRDefault="005F215C" w:rsidP="00EE2899">
            <w:pPr>
              <w:contextualSpacing/>
              <w:rPr>
                <w:color w:val="000000" w:themeColor="text1"/>
                <w:lang w:val="ru-RU"/>
              </w:rPr>
            </w:pPr>
          </w:p>
          <w:p w:rsidR="005F215C" w:rsidRPr="00400EB8" w:rsidRDefault="005F215C" w:rsidP="00EE2899">
            <w:pPr>
              <w:contextualSpacing/>
              <w:rPr>
                <w:color w:val="000000" w:themeColor="text1"/>
                <w:lang w:val="ru-RU"/>
              </w:rPr>
            </w:pPr>
          </w:p>
          <w:p w:rsidR="005F215C" w:rsidRPr="00400EB8" w:rsidRDefault="005F215C" w:rsidP="00EE2899">
            <w:pPr>
              <w:contextualSpacing/>
              <w:rPr>
                <w:color w:val="000000" w:themeColor="text1"/>
                <w:lang w:val="ru-RU"/>
              </w:rPr>
            </w:pPr>
          </w:p>
          <w:p w:rsidR="005F215C" w:rsidRPr="00400EB8" w:rsidRDefault="005F215C" w:rsidP="00EE2899">
            <w:pPr>
              <w:contextualSpacing/>
              <w:rPr>
                <w:color w:val="000000" w:themeColor="text1"/>
                <w:lang w:val="ru-RU"/>
              </w:rPr>
            </w:pPr>
          </w:p>
          <w:p w:rsidR="005F215C" w:rsidRPr="00400EB8" w:rsidRDefault="005F215C" w:rsidP="00EE2899">
            <w:pPr>
              <w:contextualSpacing/>
              <w:rPr>
                <w:color w:val="000000" w:themeColor="text1"/>
                <w:lang w:val="ru-RU"/>
              </w:rPr>
            </w:pPr>
          </w:p>
          <w:p w:rsidR="005F215C" w:rsidRPr="00400EB8" w:rsidRDefault="005F215C" w:rsidP="00EE2899">
            <w:pPr>
              <w:contextualSpacing/>
              <w:rPr>
                <w:color w:val="000000" w:themeColor="text1"/>
                <w:lang w:val="ru-RU" w:eastAsia="en-GB"/>
              </w:rPr>
            </w:pPr>
            <w:r w:rsidRPr="00400EB8">
              <w:rPr>
                <w:color w:val="000000" w:themeColor="text1"/>
                <w:lang w:val="ru-RU"/>
              </w:rPr>
              <w:t>ФО «Звёздочки»</w:t>
            </w:r>
          </w:p>
          <w:p w:rsidR="005F215C" w:rsidRPr="00400EB8" w:rsidRDefault="005F215C" w:rsidP="00EE2899">
            <w:pPr>
              <w:contextualSpacing/>
              <w:rPr>
                <w:color w:val="000000" w:themeColor="text1"/>
                <w:lang w:val="ru-RU" w:eastAsia="en-GB"/>
              </w:rPr>
            </w:pPr>
            <w:r w:rsidRPr="00400EB8">
              <w:rPr>
                <w:noProof/>
                <w:color w:val="000000" w:themeColor="text1"/>
                <w:lang w:val="ru-RU" w:eastAsia="ru-RU"/>
              </w:rPr>
              <w:lastRenderedPageBreak/>
              <w:drawing>
                <wp:anchor distT="0" distB="0" distL="114300" distR="114300" simplePos="0" relativeHeight="251661312" behindDoc="0" locked="0" layoutInCell="1" allowOverlap="1">
                  <wp:simplePos x="0" y="0"/>
                  <wp:positionH relativeFrom="column">
                    <wp:posOffset>-40172</wp:posOffset>
                  </wp:positionH>
                  <wp:positionV relativeFrom="paragraph">
                    <wp:posOffset>-1823</wp:posOffset>
                  </wp:positionV>
                  <wp:extent cx="1203107" cy="850789"/>
                  <wp:effectExtent l="0" t="0" r="0" b="6985"/>
                  <wp:wrapNone/>
                  <wp:docPr id="57" name="Рисунок 57" descr="D:\конкурс дидактики\ФО\ФО-Звезд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онкурс дидактики\ФО\ФО-Звездочки.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7004" cy="853545"/>
                          </a:xfrm>
                          <a:prstGeom prst="rect">
                            <a:avLst/>
                          </a:prstGeom>
                          <a:noFill/>
                          <a:ln>
                            <a:noFill/>
                          </a:ln>
                        </pic:spPr>
                      </pic:pic>
                    </a:graphicData>
                  </a:graphic>
                </wp:anchor>
              </w:drawing>
            </w: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lang w:val="ru-RU" w:eastAsia="en-GB"/>
              </w:rPr>
            </w:pPr>
            <w:r w:rsidRPr="00400EB8">
              <w:rPr>
                <w:color w:val="000000" w:themeColor="text1"/>
                <w:lang w:val="ru-RU" w:eastAsia="en-GB"/>
              </w:rPr>
              <w:t>ФО «Сэндвич похвалы»</w:t>
            </w:r>
          </w:p>
          <w:p w:rsidR="005F215C" w:rsidRPr="00400EB8" w:rsidRDefault="005F215C" w:rsidP="00EE2899">
            <w:pPr>
              <w:contextualSpacing/>
              <w:rPr>
                <w:color w:val="000000" w:themeColor="text1"/>
                <w:lang w:val="ru-RU" w:eastAsia="en-GB"/>
              </w:rPr>
            </w:pPr>
            <w:r w:rsidRPr="00400EB8">
              <w:rPr>
                <w:noProof/>
                <w:color w:val="000000" w:themeColor="text1"/>
                <w:lang w:val="ru-RU" w:eastAsia="ru-RU"/>
              </w:rPr>
              <w:drawing>
                <wp:anchor distT="0" distB="0" distL="114300" distR="114300" simplePos="0" relativeHeight="251660288" behindDoc="0" locked="0" layoutInCell="1" allowOverlap="1">
                  <wp:simplePos x="0" y="0"/>
                  <wp:positionH relativeFrom="column">
                    <wp:posOffset>-49258</wp:posOffset>
                  </wp:positionH>
                  <wp:positionV relativeFrom="paragraph">
                    <wp:posOffset>30388</wp:posOffset>
                  </wp:positionV>
                  <wp:extent cx="1214846" cy="885009"/>
                  <wp:effectExtent l="0" t="0" r="4445" b="0"/>
                  <wp:wrapNone/>
                  <wp:docPr id="58" name="Рисунок 58" descr="D:\конкурс дидактики\ФО\img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ФО\img37.jpg"/>
                          <pic:cNvPicPr>
                            <a:picLocks noChangeAspect="1" noChangeArrowheads="1"/>
                          </pic:cNvPicPr>
                        </pic:nvPicPr>
                        <pic:blipFill rotWithShape="1">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220" t="24900" r="3241" b="9639"/>
                          <a:stretch/>
                        </pic:blipFill>
                        <pic:spPr bwMode="auto">
                          <a:xfrm>
                            <a:off x="0" y="0"/>
                            <a:ext cx="1217190" cy="88671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5F215C" w:rsidRPr="00400EB8" w:rsidRDefault="005F215C" w:rsidP="00EE2899">
            <w:pPr>
              <w:contextualSpacing/>
              <w:rPr>
                <w:color w:val="000000" w:themeColor="text1"/>
                <w:lang w:val="ru-RU" w:eastAsia="en-GB"/>
              </w:rPr>
            </w:pPr>
          </w:p>
          <w:p w:rsidR="005F215C" w:rsidRPr="00400EB8" w:rsidRDefault="005F215C" w:rsidP="00EE2899">
            <w:pPr>
              <w:contextualSpacing/>
              <w:rPr>
                <w:color w:val="000000" w:themeColor="text1"/>
              </w:rPr>
            </w:pPr>
          </w:p>
        </w:tc>
        <w:tc>
          <w:tcPr>
            <w:tcW w:w="722" w:type="pct"/>
          </w:tcPr>
          <w:p w:rsidR="005F215C" w:rsidRPr="00400EB8" w:rsidRDefault="005F215C" w:rsidP="00EE2899">
            <w:pPr>
              <w:spacing w:before="60" w:after="60"/>
            </w:pPr>
            <w:r w:rsidRPr="00400EB8">
              <w:lastRenderedPageBreak/>
              <w:t>Большое свободное пространство для каждого вида деятельности.</w:t>
            </w:r>
          </w:p>
          <w:p w:rsidR="005F215C" w:rsidRPr="00400EB8" w:rsidRDefault="005F215C" w:rsidP="00EE2899">
            <w:pPr>
              <w:spacing w:before="60" w:after="60"/>
            </w:pPr>
            <w:r w:rsidRPr="00400EB8">
              <w:lastRenderedPageBreak/>
              <w:t>Теннисные мячи, фишки.</w:t>
            </w:r>
          </w:p>
          <w:p w:rsidR="005F215C" w:rsidRPr="00400EB8" w:rsidRDefault="005F215C" w:rsidP="00EE2899">
            <w:pPr>
              <w:spacing w:before="60" w:after="60"/>
            </w:pPr>
            <w:r w:rsidRPr="00400EB8">
              <w:t>Ссылка:</w:t>
            </w:r>
          </w:p>
          <w:p w:rsidR="005F215C" w:rsidRPr="00400EB8" w:rsidRDefault="00A94572" w:rsidP="00EE2899">
            <w:pPr>
              <w:spacing w:before="60" w:after="60"/>
            </w:pPr>
            <w:hyperlink r:id="rId8" w:history="1">
              <w:r w:rsidR="005F215C" w:rsidRPr="00400EB8">
                <w:rPr>
                  <w:rStyle w:val="a8"/>
                </w:rPr>
                <w:t>https://www.youtube.com/watch?v=0GalavwdShs</w:t>
              </w:r>
            </w:hyperlink>
          </w:p>
          <w:p w:rsidR="005F215C" w:rsidRPr="00400EB8" w:rsidRDefault="005F215C" w:rsidP="00EE2899">
            <w:pPr>
              <w:widowControl w:val="0"/>
              <w:rPr>
                <w:color w:val="000000" w:themeColor="text1"/>
                <w:lang w:eastAsia="en-GB"/>
              </w:rPr>
            </w:pPr>
          </w:p>
        </w:tc>
      </w:tr>
      <w:tr w:rsidR="005F215C" w:rsidRPr="00400EB8" w:rsidTr="00B8508F">
        <w:trPr>
          <w:trHeight w:val="1587"/>
        </w:trPr>
        <w:tc>
          <w:tcPr>
            <w:tcW w:w="576" w:type="pct"/>
          </w:tcPr>
          <w:p w:rsidR="005F215C" w:rsidRPr="00400EB8" w:rsidRDefault="005F215C" w:rsidP="00EE2899">
            <w:pPr>
              <w:contextualSpacing/>
              <w:rPr>
                <w:color w:val="000000" w:themeColor="text1"/>
              </w:rPr>
            </w:pPr>
            <w:r w:rsidRPr="00400EB8">
              <w:rPr>
                <w:color w:val="000000" w:themeColor="text1"/>
              </w:rPr>
              <w:lastRenderedPageBreak/>
              <w:t>Конец урока</w:t>
            </w:r>
          </w:p>
          <w:p w:rsidR="005F215C" w:rsidRPr="00400EB8" w:rsidRDefault="005F215C" w:rsidP="00EE2899">
            <w:pPr>
              <w:ind w:right="-20"/>
              <w:contextualSpacing/>
              <w:rPr>
                <w:color w:val="000000" w:themeColor="text1"/>
              </w:rPr>
            </w:pPr>
            <w:r w:rsidRPr="00400EB8">
              <w:rPr>
                <w:color w:val="000000" w:themeColor="text1"/>
                <w:lang w:eastAsia="en-GB"/>
              </w:rPr>
              <w:t>(10 минут)</w:t>
            </w:r>
          </w:p>
        </w:tc>
        <w:tc>
          <w:tcPr>
            <w:tcW w:w="1716" w:type="pct"/>
            <w:gridSpan w:val="2"/>
          </w:tcPr>
          <w:p w:rsidR="005F215C" w:rsidRPr="00400EB8" w:rsidRDefault="005F215C" w:rsidP="00EE2899">
            <w:pPr>
              <w:widowControl w:val="0"/>
              <w:tabs>
                <w:tab w:val="left" w:pos="176"/>
              </w:tabs>
              <w:contextualSpacing/>
              <w:rPr>
                <w:b/>
                <w:color w:val="000000" w:themeColor="text1"/>
              </w:rPr>
            </w:pPr>
            <w:r w:rsidRPr="00400EB8">
              <w:rPr>
                <w:rFonts w:eastAsia="Calibri"/>
                <w:b/>
                <w:color w:val="000000" w:themeColor="text1"/>
                <w:lang w:val="ru-RU"/>
              </w:rPr>
              <w:t>П</w:t>
            </w:r>
            <w:r w:rsidRPr="00400EB8">
              <w:rPr>
                <w:rFonts w:eastAsia="Calibri"/>
                <w:b/>
                <w:color w:val="000000" w:themeColor="text1"/>
              </w:rPr>
              <w:t>одведение итогов</w:t>
            </w:r>
          </w:p>
          <w:p w:rsidR="005F215C" w:rsidRPr="00400EB8" w:rsidRDefault="005F215C" w:rsidP="00EE2899">
            <w:pPr>
              <w:contextualSpacing/>
              <w:rPr>
                <w:rFonts w:eastAsia="Calibri"/>
                <w:color w:val="000000" w:themeColor="text1"/>
                <w:lang w:val="ru-RU"/>
              </w:rPr>
            </w:pPr>
            <w:r w:rsidRPr="00400EB8">
              <w:rPr>
                <w:rFonts w:eastAsia="Calibri"/>
                <w:color w:val="000000" w:themeColor="text1"/>
              </w:rPr>
              <w:t xml:space="preserve">Отмечает учеников выполнявшие упражнение наиболее успешно. </w:t>
            </w:r>
          </w:p>
          <w:p w:rsidR="005F215C" w:rsidRPr="00400EB8" w:rsidRDefault="005F215C" w:rsidP="00EE2899">
            <w:pPr>
              <w:contextualSpacing/>
              <w:rPr>
                <w:rFonts w:eastAsia="Calibri"/>
                <w:color w:val="000000" w:themeColor="text1"/>
                <w:lang w:val="ru-RU"/>
              </w:rPr>
            </w:pPr>
            <w:r w:rsidRPr="00400EB8">
              <w:rPr>
                <w:rFonts w:eastAsia="Calibri"/>
                <w:color w:val="000000" w:themeColor="text1"/>
              </w:rPr>
              <w:t>Указывает на часто допускаемые ошибки.</w:t>
            </w:r>
          </w:p>
          <w:p w:rsidR="005F215C" w:rsidRPr="00400EB8" w:rsidRDefault="005F215C" w:rsidP="00EE2899">
            <w:pPr>
              <w:widowControl w:val="0"/>
              <w:contextualSpacing/>
              <w:rPr>
                <w:b/>
                <w:color w:val="000000" w:themeColor="text1"/>
                <w:lang w:val="ru-RU"/>
              </w:rPr>
            </w:pPr>
          </w:p>
          <w:p w:rsidR="005F215C" w:rsidRPr="00400EB8" w:rsidRDefault="005F215C" w:rsidP="00EE2899">
            <w:pPr>
              <w:widowControl w:val="0"/>
              <w:contextualSpacing/>
              <w:rPr>
                <w:b/>
                <w:color w:val="000000" w:themeColor="text1"/>
              </w:rPr>
            </w:pPr>
            <w:r w:rsidRPr="00400EB8">
              <w:rPr>
                <w:b/>
                <w:color w:val="000000" w:themeColor="text1"/>
              </w:rPr>
              <w:t>Учитель задает домашнее задание:</w:t>
            </w:r>
          </w:p>
          <w:p w:rsidR="005F215C" w:rsidRPr="00400EB8" w:rsidRDefault="005F215C" w:rsidP="00EE2899">
            <w:pPr>
              <w:contextualSpacing/>
              <w:rPr>
                <w:rFonts w:eastAsia="Calibri"/>
                <w:color w:val="000000" w:themeColor="text1"/>
                <w:lang w:val="ru-RU"/>
              </w:rPr>
            </w:pPr>
            <w:r w:rsidRPr="00400EB8">
              <w:rPr>
                <w:color w:val="000000" w:themeColor="text1"/>
              </w:rPr>
              <w:t xml:space="preserve">- </w:t>
            </w:r>
            <w:r w:rsidRPr="00400EB8">
              <w:rPr>
                <w:color w:val="000000" w:themeColor="text1"/>
                <w:lang w:val="ru-RU"/>
              </w:rPr>
              <w:t>выполнить</w:t>
            </w:r>
            <w:r w:rsidRPr="00400EB8">
              <w:rPr>
                <w:color w:val="000000" w:themeColor="text1"/>
              </w:rPr>
              <w:t xml:space="preserve"> отжимание, </w:t>
            </w:r>
            <w:r w:rsidRPr="00400EB8">
              <w:rPr>
                <w:color w:val="000000" w:themeColor="text1"/>
              </w:rPr>
              <w:lastRenderedPageBreak/>
              <w:t>пресс, подтягивание</w:t>
            </w:r>
          </w:p>
        </w:tc>
        <w:tc>
          <w:tcPr>
            <w:tcW w:w="1263" w:type="pct"/>
          </w:tcPr>
          <w:p w:rsidR="005F215C" w:rsidRPr="00400EB8" w:rsidRDefault="005F215C" w:rsidP="00EE2899">
            <w:pPr>
              <w:widowControl w:val="0"/>
              <w:contextualSpacing/>
              <w:rPr>
                <w:color w:val="000000" w:themeColor="text1"/>
                <w:lang w:val="ru-RU"/>
              </w:rPr>
            </w:pPr>
          </w:p>
          <w:p w:rsidR="005F215C" w:rsidRPr="00400EB8" w:rsidRDefault="005F215C" w:rsidP="00EE2899">
            <w:pPr>
              <w:widowControl w:val="0"/>
              <w:contextualSpacing/>
              <w:rPr>
                <w:color w:val="000000" w:themeColor="text1"/>
                <w:lang w:val="ru-RU"/>
              </w:rPr>
            </w:pPr>
          </w:p>
          <w:p w:rsidR="005F215C" w:rsidRPr="00400EB8" w:rsidRDefault="005F215C" w:rsidP="00EE2899">
            <w:pPr>
              <w:widowControl w:val="0"/>
              <w:contextualSpacing/>
              <w:rPr>
                <w:color w:val="000000" w:themeColor="text1"/>
              </w:rPr>
            </w:pPr>
            <w:r w:rsidRPr="00400EB8">
              <w:rPr>
                <w:color w:val="000000" w:themeColor="text1"/>
                <w:lang w:val="ru-RU"/>
              </w:rPr>
              <w:t>-</w:t>
            </w:r>
            <w:r w:rsidRPr="00400EB8">
              <w:rPr>
                <w:color w:val="000000" w:themeColor="text1"/>
              </w:rPr>
              <w:t xml:space="preserve"> измеряют пульс.</w:t>
            </w:r>
          </w:p>
          <w:p w:rsidR="005F215C" w:rsidRPr="00400EB8" w:rsidRDefault="005F215C" w:rsidP="00EE2899">
            <w:pPr>
              <w:contextualSpacing/>
              <w:rPr>
                <w:color w:val="000000" w:themeColor="text1"/>
                <w:lang w:val="ru-RU"/>
              </w:rPr>
            </w:pPr>
          </w:p>
          <w:p w:rsidR="005F215C" w:rsidRPr="00400EB8" w:rsidRDefault="005F215C" w:rsidP="00EE2899">
            <w:pPr>
              <w:contextualSpacing/>
              <w:rPr>
                <w:color w:val="000000" w:themeColor="text1"/>
                <w:lang w:val="ru-RU"/>
              </w:rPr>
            </w:pPr>
            <w:r w:rsidRPr="00400EB8">
              <w:rPr>
                <w:color w:val="000000" w:themeColor="text1"/>
                <w:lang w:val="ru-RU"/>
              </w:rPr>
              <w:t>-  оценивают свою работу на уроке.</w:t>
            </w:r>
          </w:p>
          <w:p w:rsidR="005F215C" w:rsidRPr="00400EB8" w:rsidRDefault="005F215C" w:rsidP="00EE2899">
            <w:pPr>
              <w:contextualSpacing/>
              <w:rPr>
                <w:color w:val="000000" w:themeColor="text1"/>
                <w:lang w:val="ru-RU"/>
              </w:rPr>
            </w:pPr>
            <w:r w:rsidRPr="00400EB8">
              <w:rPr>
                <w:color w:val="000000" w:themeColor="text1"/>
                <w:lang w:val="ru-RU"/>
              </w:rPr>
              <w:t>- выполняют дом. задание.</w:t>
            </w:r>
          </w:p>
        </w:tc>
        <w:tc>
          <w:tcPr>
            <w:tcW w:w="723" w:type="pct"/>
          </w:tcPr>
          <w:p w:rsidR="005F215C" w:rsidRPr="00400EB8" w:rsidRDefault="005F215C" w:rsidP="00EE2899">
            <w:pPr>
              <w:widowControl w:val="0"/>
              <w:jc w:val="both"/>
              <w:rPr>
                <w:b/>
                <w:bCs/>
                <w:lang w:val="ru-RU"/>
              </w:rPr>
            </w:pPr>
            <w:r w:rsidRPr="00400EB8">
              <w:rPr>
                <w:b/>
                <w:bCs/>
                <w:lang w:val="ru-RU"/>
              </w:rPr>
              <w:t xml:space="preserve">Рефлексия. </w:t>
            </w:r>
          </w:p>
          <w:p w:rsidR="005F215C" w:rsidRPr="00400EB8" w:rsidRDefault="005F215C" w:rsidP="00EE2899">
            <w:pPr>
              <w:widowControl w:val="0"/>
              <w:contextualSpacing/>
              <w:rPr>
                <w:b/>
                <w:color w:val="000000" w:themeColor="text1"/>
                <w:lang w:val="ru-RU"/>
              </w:rPr>
            </w:pPr>
          </w:p>
          <w:p w:rsidR="005F215C" w:rsidRPr="00400EB8" w:rsidRDefault="005F215C" w:rsidP="00EE2899">
            <w:pPr>
              <w:jc w:val="both"/>
              <w:rPr>
                <w:color w:val="000000"/>
                <w:lang w:val="ru-RU" w:eastAsia="ru-RU"/>
              </w:rPr>
            </w:pPr>
            <w:r w:rsidRPr="00400EB8">
              <w:rPr>
                <w:color w:val="000000"/>
                <w:lang w:val="ru-RU" w:eastAsia="ru-RU"/>
              </w:rPr>
              <w:t xml:space="preserve">Что нового ты узнал на уроке? </w:t>
            </w:r>
          </w:p>
          <w:p w:rsidR="005F215C" w:rsidRPr="00400EB8" w:rsidRDefault="005F215C" w:rsidP="00EE2899">
            <w:pPr>
              <w:jc w:val="both"/>
              <w:rPr>
                <w:color w:val="000000"/>
                <w:lang w:val="ru-RU" w:eastAsia="ru-RU"/>
              </w:rPr>
            </w:pPr>
            <w:r w:rsidRPr="00400EB8">
              <w:rPr>
                <w:color w:val="000000"/>
                <w:lang w:val="ru-RU" w:eastAsia="ru-RU"/>
              </w:rPr>
              <w:t xml:space="preserve">Какие уже имеющиеся у тебя знания </w:t>
            </w:r>
            <w:r w:rsidRPr="00400EB8">
              <w:rPr>
                <w:color w:val="000000"/>
                <w:lang w:val="ru-RU" w:eastAsia="ru-RU"/>
              </w:rPr>
              <w:lastRenderedPageBreak/>
              <w:t xml:space="preserve">понадобились в решении задач на уроке? </w:t>
            </w:r>
          </w:p>
          <w:p w:rsidR="005F215C" w:rsidRPr="00400EB8" w:rsidRDefault="005F215C" w:rsidP="00EE2899">
            <w:pPr>
              <w:jc w:val="both"/>
              <w:rPr>
                <w:color w:val="000000"/>
                <w:lang w:val="ru-RU" w:eastAsia="ru-RU"/>
              </w:rPr>
            </w:pPr>
            <w:r w:rsidRPr="00400EB8">
              <w:rPr>
                <w:color w:val="000000"/>
                <w:lang w:val="ru-RU" w:eastAsia="ru-RU"/>
              </w:rPr>
              <w:t xml:space="preserve">Кто и как тебе помогал на уроке при решении задач? </w:t>
            </w:r>
          </w:p>
          <w:p w:rsidR="005F215C" w:rsidRPr="00400EB8" w:rsidRDefault="005F215C" w:rsidP="00EE2899">
            <w:pPr>
              <w:jc w:val="both"/>
              <w:rPr>
                <w:color w:val="000000"/>
                <w:lang w:val="ru-RU" w:eastAsia="ru-RU"/>
              </w:rPr>
            </w:pPr>
            <w:r w:rsidRPr="00400EB8">
              <w:rPr>
                <w:color w:val="000000"/>
                <w:lang w:val="ru-RU" w:eastAsia="ru-RU"/>
              </w:rPr>
              <w:t xml:space="preserve">Какие знания, полученные на уроке, понадобятся тебе в будущем? </w:t>
            </w:r>
          </w:p>
          <w:p w:rsidR="005F215C" w:rsidRPr="00400EB8" w:rsidRDefault="005F215C" w:rsidP="00EE2899">
            <w:pPr>
              <w:contextualSpacing/>
              <w:rPr>
                <w:color w:val="000000" w:themeColor="text1"/>
                <w:lang w:val="ru-RU"/>
              </w:rPr>
            </w:pPr>
            <w:r w:rsidRPr="00400EB8">
              <w:rPr>
                <w:color w:val="000000"/>
                <w:lang w:val="ru-RU" w:eastAsia="ru-RU"/>
              </w:rPr>
              <w:t>Где ты применишь полученные знания?</w:t>
            </w:r>
          </w:p>
        </w:tc>
        <w:tc>
          <w:tcPr>
            <w:tcW w:w="722" w:type="pct"/>
          </w:tcPr>
          <w:p w:rsidR="005F215C" w:rsidRPr="00400EB8" w:rsidRDefault="005F215C" w:rsidP="00EE2899">
            <w:pPr>
              <w:contextualSpacing/>
              <w:rPr>
                <w:color w:val="000000" w:themeColor="text1"/>
                <w:lang w:val="ru-RU"/>
              </w:rPr>
            </w:pPr>
            <w:r w:rsidRPr="00400EB8">
              <w:rPr>
                <w:color w:val="000000" w:themeColor="text1"/>
                <w:lang w:val="ru-RU"/>
              </w:rPr>
              <w:lastRenderedPageBreak/>
              <w:t xml:space="preserve">Ручки, </w:t>
            </w:r>
          </w:p>
          <w:p w:rsidR="005F215C" w:rsidRPr="00400EB8" w:rsidRDefault="005F215C" w:rsidP="00EE2899">
            <w:pPr>
              <w:contextualSpacing/>
              <w:rPr>
                <w:color w:val="000000" w:themeColor="text1"/>
                <w:lang w:val="ru-RU"/>
              </w:rPr>
            </w:pPr>
            <w:r w:rsidRPr="00400EB8">
              <w:rPr>
                <w:color w:val="000000" w:themeColor="text1"/>
                <w:lang w:val="ru-RU"/>
              </w:rPr>
              <w:t>листы бумаги</w:t>
            </w:r>
          </w:p>
        </w:tc>
      </w:tr>
    </w:tbl>
    <w:p w:rsidR="005F215C" w:rsidRPr="00400EB8" w:rsidRDefault="005F215C" w:rsidP="005F215C">
      <w:pPr>
        <w:contextualSpacing/>
        <w:rPr>
          <w:color w:val="000000" w:themeColor="text1"/>
          <w:lang w:val="ru-RU"/>
        </w:rP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Default="005F215C" w:rsidP="005F215C">
      <w:pPr>
        <w:jc w:val="center"/>
      </w:pPr>
    </w:p>
    <w:p w:rsidR="005F215C" w:rsidRPr="00400EB8" w:rsidRDefault="005F215C" w:rsidP="005F215C">
      <w:pPr>
        <w:jc w:val="center"/>
      </w:pPr>
    </w:p>
    <w:p w:rsidR="005D4CC1" w:rsidRDefault="005D4CC1">
      <w:bookmarkStart w:id="0" w:name="_GoBack"/>
      <w:bookmarkEnd w:id="0"/>
    </w:p>
    <w:sectPr w:rsidR="005D4CC1" w:rsidSect="005273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5F81"/>
    <w:rsid w:val="00145F81"/>
    <w:rsid w:val="001A3814"/>
    <w:rsid w:val="0052738D"/>
    <w:rsid w:val="005D4CC1"/>
    <w:rsid w:val="005F215C"/>
    <w:rsid w:val="00A94572"/>
    <w:rsid w:val="00B850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15C"/>
    <w:pPr>
      <w:spacing w:after="0" w:line="240" w:lineRule="auto"/>
    </w:pPr>
    <w:rPr>
      <w:rFonts w:ascii="Times New Roman" w:eastAsia="Times New Roman" w:hAnsi="Times New Roman" w:cs="Times New Roman"/>
      <w:sz w:val="24"/>
      <w:szCs w:val="24"/>
      <w:lang w:val="kk-KZ"/>
    </w:rPr>
  </w:style>
  <w:style w:type="paragraph" w:styleId="9">
    <w:name w:val="heading 9"/>
    <w:basedOn w:val="a"/>
    <w:next w:val="a"/>
    <w:link w:val="90"/>
    <w:uiPriority w:val="9"/>
    <w:semiHidden/>
    <w:unhideWhenUsed/>
    <w:qFormat/>
    <w:rsid w:val="005F215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ssignmentTemplate">
    <w:name w:val="AssignmentTemplate"/>
    <w:basedOn w:val="9"/>
    <w:rsid w:val="005F215C"/>
    <w:pPr>
      <w:keepNext w:val="0"/>
      <w:keepLines w:val="0"/>
      <w:spacing w:before="240" w:after="60"/>
    </w:pPr>
    <w:rPr>
      <w:rFonts w:ascii="Arial" w:eastAsia="Times New Roman" w:hAnsi="Arial" w:cs="Times New Roman"/>
      <w:b/>
      <w:i w:val="0"/>
      <w:iCs w:val="0"/>
      <w:color w:val="auto"/>
      <w:sz w:val="20"/>
      <w:szCs w:val="20"/>
      <w:lang w:val="en-GB"/>
    </w:rPr>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
    <w:uiPriority w:val="99"/>
    <w:qFormat/>
    <w:rsid w:val="005F215C"/>
    <w:pPr>
      <w:spacing w:before="100" w:beforeAutospacing="1" w:after="100" w:afterAutospacing="1"/>
    </w:pPr>
    <w:rPr>
      <w:lang w:val="ru-RU" w:eastAsia="ru-RU"/>
    </w:r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5F215C"/>
    <w:rPr>
      <w:rFonts w:ascii="Times New Roman" w:eastAsia="Times New Roman" w:hAnsi="Times New Roman" w:cs="Times New Roman"/>
      <w:sz w:val="24"/>
      <w:szCs w:val="24"/>
      <w:lang w:eastAsia="ru-RU"/>
    </w:rPr>
  </w:style>
  <w:style w:type="character" w:customStyle="1" w:styleId="a4">
    <w:name w:val="Без интервала Знак"/>
    <w:link w:val="a5"/>
    <w:uiPriority w:val="1"/>
    <w:locked/>
    <w:rsid w:val="005F215C"/>
    <w:rPr>
      <w:rFonts w:ascii="Arial" w:eastAsia="Times New Roman" w:hAnsi="Arial"/>
      <w:szCs w:val="24"/>
      <w:lang w:val="en-GB"/>
    </w:rPr>
  </w:style>
  <w:style w:type="paragraph" w:styleId="a5">
    <w:name w:val="No Spacing"/>
    <w:link w:val="a4"/>
    <w:uiPriority w:val="1"/>
    <w:qFormat/>
    <w:rsid w:val="005F215C"/>
    <w:pPr>
      <w:widowControl w:val="0"/>
      <w:spacing w:after="0" w:line="240" w:lineRule="auto"/>
    </w:pPr>
    <w:rPr>
      <w:rFonts w:ascii="Arial" w:eastAsia="Times New Roman" w:hAnsi="Arial"/>
      <w:szCs w:val="24"/>
      <w:lang w:val="en-GB"/>
    </w:rPr>
  </w:style>
  <w:style w:type="paragraph" w:styleId="a6">
    <w:name w:val="List Paragraph"/>
    <w:basedOn w:val="a"/>
    <w:link w:val="a7"/>
    <w:uiPriority w:val="34"/>
    <w:qFormat/>
    <w:rsid w:val="005F215C"/>
    <w:pPr>
      <w:spacing w:after="200" w:line="276" w:lineRule="auto"/>
      <w:ind w:left="720"/>
      <w:contextualSpacing/>
    </w:pPr>
    <w:rPr>
      <w:rFonts w:asciiTheme="minorHAnsi" w:eastAsiaTheme="minorHAnsi" w:hAnsiTheme="minorHAnsi" w:cstheme="minorBidi"/>
      <w:sz w:val="22"/>
      <w:szCs w:val="22"/>
      <w:lang w:val="ru-RU"/>
    </w:rPr>
  </w:style>
  <w:style w:type="character" w:customStyle="1" w:styleId="a7">
    <w:name w:val="Абзац списка Знак"/>
    <w:link w:val="a6"/>
    <w:uiPriority w:val="34"/>
    <w:locked/>
    <w:rsid w:val="005F215C"/>
  </w:style>
  <w:style w:type="paragraph" w:customStyle="1" w:styleId="NESTableText">
    <w:name w:val="NES Table Text"/>
    <w:basedOn w:val="a"/>
    <w:autoRedefine/>
    <w:rsid w:val="005F215C"/>
    <w:pPr>
      <w:framePr w:hSpace="180" w:wrap="around" w:vAnchor="text" w:hAnchor="margin" w:xAlign="center" w:y="-79"/>
      <w:widowControl w:val="0"/>
      <w:spacing w:line="276" w:lineRule="auto"/>
      <w:suppressOverlap/>
    </w:pPr>
    <w:rPr>
      <w:b/>
      <w:lang w:val="ru-RU"/>
    </w:rPr>
  </w:style>
  <w:style w:type="character" w:styleId="a8">
    <w:name w:val="Hyperlink"/>
    <w:basedOn w:val="a0"/>
    <w:uiPriority w:val="99"/>
    <w:rsid w:val="005F215C"/>
    <w:rPr>
      <w:color w:val="0000FF"/>
      <w:u w:val="single"/>
    </w:rPr>
  </w:style>
  <w:style w:type="character" w:customStyle="1" w:styleId="90">
    <w:name w:val="Заголовок 9 Знак"/>
    <w:basedOn w:val="a0"/>
    <w:link w:val="9"/>
    <w:uiPriority w:val="9"/>
    <w:semiHidden/>
    <w:rsid w:val="005F215C"/>
    <w:rPr>
      <w:rFonts w:asciiTheme="majorHAnsi" w:eastAsiaTheme="majorEastAsia" w:hAnsiTheme="majorHAnsi" w:cstheme="majorBidi"/>
      <w:i/>
      <w:iCs/>
      <w:color w:val="272727" w:themeColor="text1" w:themeTint="D8"/>
      <w:sz w:val="21"/>
      <w:szCs w:val="21"/>
      <w:lang w:val="kk-K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0GalavwdShs"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obg-fizkultura.ru/kompleks-uprazhneniy-v-parah-dlya-starsheklassnikov.html"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827</Words>
  <Characters>4717</Characters>
  <Application>Microsoft Office Word</Application>
  <DocSecurity>0</DocSecurity>
  <Lines>39</Lines>
  <Paragraphs>11</Paragraphs>
  <ScaleCrop>false</ScaleCrop>
  <Company>SPecialiST RePack</Company>
  <LinksUpToDate>false</LinksUpToDate>
  <CharactersWithSpaces>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2023-06-20T07:07:00Z</dcterms:created>
  <dcterms:modified xsi:type="dcterms:W3CDTF">2024-02-05T06:47:00Z</dcterms:modified>
</cp:coreProperties>
</file>