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146"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8"/>
        <w:gridCol w:w="1970"/>
        <w:gridCol w:w="5748"/>
        <w:gridCol w:w="2698"/>
        <w:gridCol w:w="1390"/>
        <w:gridCol w:w="670"/>
        <w:gridCol w:w="1855"/>
        <w:gridCol w:w="2417"/>
      </w:tblGrid>
      <w:tr w:rsidR="00463D0D" w:rsidRPr="008403EB" w:rsidTr="00763453">
        <w:trPr>
          <w:gridAfter w:val="1"/>
          <w:wAfter w:w="2417" w:type="dxa"/>
          <w:trHeight w:val="111"/>
        </w:trPr>
        <w:tc>
          <w:tcPr>
            <w:tcW w:w="3368" w:type="dxa"/>
            <w:gridSpan w:val="2"/>
          </w:tcPr>
          <w:p w:rsidR="00463D0D" w:rsidRPr="008403EB" w:rsidRDefault="00463D0D" w:rsidP="00DF7147">
            <w:pPr>
              <w:spacing w:after="0"/>
              <w:rPr>
                <w:rFonts w:ascii="Times New Roman" w:hAnsi="Times New Roman" w:cs="Times New Roman"/>
                <w:b/>
                <w:sz w:val="24"/>
                <w:szCs w:val="24"/>
                <w:lang w:val="kk-KZ"/>
              </w:rPr>
            </w:pPr>
            <w:r w:rsidRPr="008403EB">
              <w:rPr>
                <w:rFonts w:ascii="Times New Roman" w:hAnsi="Times New Roman" w:cs="Times New Roman"/>
                <w:b/>
                <w:bCs/>
                <w:color w:val="000000"/>
                <w:sz w:val="24"/>
                <w:szCs w:val="24"/>
                <w:shd w:val="clear" w:color="auto" w:fill="FFFFFF"/>
              </w:rPr>
              <w:t>Раздел</w:t>
            </w:r>
          </w:p>
        </w:tc>
        <w:tc>
          <w:tcPr>
            <w:tcW w:w="12361" w:type="dxa"/>
            <w:gridSpan w:val="5"/>
          </w:tcPr>
          <w:p w:rsidR="00463D0D" w:rsidRPr="008403EB" w:rsidRDefault="00463D0D" w:rsidP="00DF7147">
            <w:pPr>
              <w:spacing w:after="0"/>
              <w:jc w:val="center"/>
              <w:rPr>
                <w:rFonts w:ascii="Times New Roman" w:hAnsi="Times New Roman" w:cs="Times New Roman"/>
                <w:b/>
                <w:sz w:val="24"/>
                <w:szCs w:val="24"/>
              </w:rPr>
            </w:pPr>
          </w:p>
        </w:tc>
      </w:tr>
      <w:tr w:rsidR="00463D0D" w:rsidRPr="008403EB" w:rsidTr="00763453">
        <w:trPr>
          <w:gridAfter w:val="1"/>
          <w:wAfter w:w="2417" w:type="dxa"/>
          <w:trHeight w:val="150"/>
        </w:trPr>
        <w:tc>
          <w:tcPr>
            <w:tcW w:w="3368" w:type="dxa"/>
            <w:gridSpan w:val="2"/>
          </w:tcPr>
          <w:p w:rsidR="00463D0D" w:rsidRPr="008403EB" w:rsidRDefault="00463D0D" w:rsidP="00DF7147">
            <w:pPr>
              <w:spacing w:after="0"/>
              <w:rPr>
                <w:rFonts w:ascii="Times New Roman" w:hAnsi="Times New Roman" w:cs="Times New Roman"/>
                <w:b/>
                <w:sz w:val="24"/>
                <w:szCs w:val="24"/>
                <w:lang w:val="kk-KZ"/>
              </w:rPr>
            </w:pPr>
            <w:r w:rsidRPr="008403EB">
              <w:rPr>
                <w:rFonts w:ascii="Times New Roman" w:hAnsi="Times New Roman" w:cs="Times New Roman"/>
                <w:b/>
                <w:bCs/>
                <w:color w:val="000000"/>
                <w:sz w:val="24"/>
                <w:szCs w:val="24"/>
                <w:shd w:val="clear" w:color="auto" w:fill="FFFFFF"/>
              </w:rPr>
              <w:t>ФИО педагога</w:t>
            </w:r>
          </w:p>
        </w:tc>
        <w:tc>
          <w:tcPr>
            <w:tcW w:w="12361" w:type="dxa"/>
            <w:gridSpan w:val="5"/>
          </w:tcPr>
          <w:p w:rsidR="00463D0D" w:rsidRPr="008403EB" w:rsidRDefault="00463D0D" w:rsidP="00DF714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463D0D" w:rsidRPr="008403EB" w:rsidTr="00763453">
        <w:trPr>
          <w:gridAfter w:val="1"/>
          <w:wAfter w:w="2417" w:type="dxa"/>
          <w:trHeight w:val="126"/>
        </w:trPr>
        <w:tc>
          <w:tcPr>
            <w:tcW w:w="3368" w:type="dxa"/>
            <w:gridSpan w:val="2"/>
          </w:tcPr>
          <w:p w:rsidR="00463D0D" w:rsidRPr="008403EB" w:rsidRDefault="00463D0D" w:rsidP="00DF7147">
            <w:pPr>
              <w:spacing w:after="0"/>
              <w:rPr>
                <w:rFonts w:ascii="Times New Roman" w:hAnsi="Times New Roman" w:cs="Times New Roman"/>
                <w:b/>
                <w:sz w:val="24"/>
                <w:szCs w:val="24"/>
                <w:lang w:val="kk-KZ"/>
              </w:rPr>
            </w:pPr>
            <w:r w:rsidRPr="008403EB">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763453">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25.04.</w:t>
            </w:r>
          </w:p>
        </w:tc>
        <w:tc>
          <w:tcPr>
            <w:tcW w:w="12361" w:type="dxa"/>
            <w:gridSpan w:val="5"/>
          </w:tcPr>
          <w:p w:rsidR="00463D0D" w:rsidRPr="008403EB" w:rsidRDefault="00463D0D" w:rsidP="00DF7147">
            <w:pPr>
              <w:spacing w:after="0"/>
              <w:jc w:val="center"/>
              <w:rPr>
                <w:rFonts w:ascii="Times New Roman" w:hAnsi="Times New Roman" w:cs="Times New Roman"/>
                <w:b/>
                <w:sz w:val="24"/>
                <w:szCs w:val="24"/>
              </w:rPr>
            </w:pPr>
          </w:p>
        </w:tc>
      </w:tr>
      <w:tr w:rsidR="00463D0D" w:rsidRPr="008403EB" w:rsidTr="00763453">
        <w:trPr>
          <w:gridAfter w:val="1"/>
          <w:wAfter w:w="2417" w:type="dxa"/>
          <w:trHeight w:val="135"/>
        </w:trPr>
        <w:tc>
          <w:tcPr>
            <w:tcW w:w="3368" w:type="dxa"/>
            <w:gridSpan w:val="2"/>
          </w:tcPr>
          <w:p w:rsidR="00463D0D" w:rsidRPr="008403EB" w:rsidRDefault="00463D0D" w:rsidP="00DF7147">
            <w:pPr>
              <w:spacing w:after="0"/>
              <w:rPr>
                <w:rFonts w:ascii="Times New Roman" w:hAnsi="Times New Roman" w:cs="Times New Roman"/>
                <w:b/>
                <w:sz w:val="24"/>
                <w:szCs w:val="24"/>
                <w:lang w:val="kk-KZ"/>
              </w:rPr>
            </w:pPr>
            <w:r w:rsidRPr="008403EB">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2361" w:type="dxa"/>
            <w:gridSpan w:val="5"/>
          </w:tcPr>
          <w:p w:rsidR="00463D0D" w:rsidRPr="008403EB" w:rsidRDefault="00463D0D" w:rsidP="00DF7147">
            <w:pPr>
              <w:pStyle w:val="AssignmentTemplate"/>
              <w:spacing w:before="0" w:after="0"/>
              <w:outlineLvl w:val="2"/>
              <w:rPr>
                <w:rFonts w:ascii="Times New Roman" w:hAnsi="Times New Roman" w:cs="Times New Roman"/>
                <w:color w:val="000000" w:themeColor="text1"/>
                <w:sz w:val="24"/>
                <w:szCs w:val="24"/>
                <w:lang w:val="ru-RU"/>
              </w:rPr>
            </w:pPr>
            <w:r w:rsidRPr="008403EB">
              <w:rPr>
                <w:rFonts w:ascii="Times New Roman" w:hAnsi="Times New Roman" w:cs="Times New Roman"/>
                <w:color w:val="000000" w:themeColor="text1"/>
                <w:sz w:val="24"/>
                <w:szCs w:val="24"/>
                <w:lang w:val="ru-RU"/>
              </w:rPr>
              <w:t>Количество присутствующих:    отсутствующих:</w:t>
            </w:r>
          </w:p>
        </w:tc>
      </w:tr>
      <w:tr w:rsidR="00463D0D" w:rsidRPr="008403EB" w:rsidTr="00763453">
        <w:trPr>
          <w:gridAfter w:val="1"/>
          <w:wAfter w:w="2417" w:type="dxa"/>
          <w:trHeight w:val="135"/>
        </w:trPr>
        <w:tc>
          <w:tcPr>
            <w:tcW w:w="3368" w:type="dxa"/>
            <w:gridSpan w:val="2"/>
          </w:tcPr>
          <w:p w:rsidR="00463D0D" w:rsidRPr="008403EB" w:rsidRDefault="00463D0D" w:rsidP="00DF7147">
            <w:pPr>
              <w:spacing w:after="0"/>
              <w:rPr>
                <w:rFonts w:ascii="Times New Roman" w:hAnsi="Times New Roman" w:cs="Times New Roman"/>
                <w:b/>
                <w:sz w:val="24"/>
                <w:szCs w:val="24"/>
                <w:lang w:val="kk-KZ"/>
              </w:rPr>
            </w:pPr>
            <w:r w:rsidRPr="008403EB">
              <w:rPr>
                <w:rFonts w:ascii="Times New Roman" w:hAnsi="Times New Roman" w:cs="Times New Roman"/>
                <w:b/>
                <w:bCs/>
                <w:color w:val="000000"/>
                <w:sz w:val="24"/>
                <w:szCs w:val="24"/>
                <w:shd w:val="clear" w:color="auto" w:fill="FFFFFF"/>
              </w:rPr>
              <w:t>Тема урока</w:t>
            </w:r>
          </w:p>
        </w:tc>
        <w:tc>
          <w:tcPr>
            <w:tcW w:w="12361" w:type="dxa"/>
            <w:gridSpan w:val="5"/>
          </w:tcPr>
          <w:p w:rsidR="00463D0D" w:rsidRPr="008403EB" w:rsidRDefault="00463D0D" w:rsidP="00763453">
            <w:pPr>
              <w:spacing w:after="0"/>
              <w:rPr>
                <w:rFonts w:ascii="Times New Roman" w:hAnsi="Times New Roman" w:cs="Times New Roman"/>
                <w:b/>
                <w:sz w:val="24"/>
                <w:szCs w:val="24"/>
              </w:rPr>
            </w:pPr>
            <w:r w:rsidRPr="008403EB">
              <w:rPr>
                <w:rFonts w:ascii="Times New Roman" w:hAnsi="Times New Roman" w:cs="Times New Roman"/>
                <w:bCs/>
                <w:sz w:val="24"/>
                <w:szCs w:val="24"/>
              </w:rPr>
              <w:t>Индивидуальные, групповые, командные тактические действия</w:t>
            </w:r>
            <w:r>
              <w:rPr>
                <w:rFonts w:ascii="Times New Roman" w:hAnsi="Times New Roman" w:cs="Times New Roman"/>
                <w:bCs/>
                <w:sz w:val="24"/>
                <w:szCs w:val="24"/>
              </w:rPr>
              <w:t>. ОБЖ. 3.1. Здоровый образ жизни и его составляющие. Семья и здоровый образ жизни.</w:t>
            </w:r>
          </w:p>
        </w:tc>
      </w:tr>
      <w:tr w:rsidR="00463D0D" w:rsidRPr="008403EB" w:rsidTr="00763453">
        <w:trPr>
          <w:gridAfter w:val="1"/>
          <w:wAfter w:w="2417" w:type="dxa"/>
          <w:trHeight w:val="135"/>
        </w:trPr>
        <w:tc>
          <w:tcPr>
            <w:tcW w:w="3368" w:type="dxa"/>
            <w:gridSpan w:val="2"/>
          </w:tcPr>
          <w:p w:rsidR="00463D0D" w:rsidRPr="008403EB" w:rsidRDefault="00463D0D" w:rsidP="00763453">
            <w:pPr>
              <w:spacing w:after="0"/>
              <w:rPr>
                <w:rFonts w:ascii="Times New Roman" w:hAnsi="Times New Roman" w:cs="Times New Roman"/>
                <w:b/>
                <w:color w:val="000000" w:themeColor="text1"/>
                <w:sz w:val="24"/>
                <w:szCs w:val="24"/>
              </w:rPr>
            </w:pPr>
            <w:r w:rsidRPr="008403EB">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2361" w:type="dxa"/>
            <w:gridSpan w:val="5"/>
          </w:tcPr>
          <w:p w:rsidR="00463D0D" w:rsidRPr="008403EB" w:rsidRDefault="00463D0D" w:rsidP="00DF7147">
            <w:pPr>
              <w:autoSpaceDE w:val="0"/>
              <w:autoSpaceDN w:val="0"/>
              <w:adjustRightInd w:val="0"/>
              <w:spacing w:after="0" w:line="240" w:lineRule="auto"/>
              <w:jc w:val="both"/>
              <w:rPr>
                <w:rFonts w:ascii="Times New Roman" w:hAnsi="Times New Roman" w:cs="Times New Roman"/>
                <w:sz w:val="24"/>
                <w:szCs w:val="24"/>
              </w:rPr>
            </w:pPr>
            <w:r w:rsidRPr="008403EB">
              <w:rPr>
                <w:rFonts w:ascii="Times New Roman" w:hAnsi="Times New Roman" w:cs="Times New Roman"/>
                <w:sz w:val="24"/>
                <w:szCs w:val="24"/>
                <w:lang w:eastAsia="en-GB"/>
              </w:rPr>
              <w:t>9.1.5.1 - создавать, анализировать, сравнивать и сопоставлять различные тактики, стратегии и композиционные идеи в широком диапазоне физических упражнений</w:t>
            </w:r>
          </w:p>
        </w:tc>
      </w:tr>
      <w:tr w:rsidR="00463D0D" w:rsidRPr="008403EB" w:rsidTr="00763453">
        <w:trPr>
          <w:gridAfter w:val="1"/>
          <w:wAfter w:w="2417" w:type="dxa"/>
          <w:trHeight w:val="268"/>
        </w:trPr>
        <w:tc>
          <w:tcPr>
            <w:tcW w:w="3368" w:type="dxa"/>
            <w:gridSpan w:val="2"/>
          </w:tcPr>
          <w:p w:rsidR="00463D0D" w:rsidRPr="008403EB" w:rsidRDefault="00463D0D" w:rsidP="00DF7147">
            <w:pPr>
              <w:spacing w:after="0"/>
              <w:rPr>
                <w:rFonts w:ascii="Times New Roman" w:hAnsi="Times New Roman" w:cs="Times New Roman"/>
                <w:b/>
                <w:color w:val="000000" w:themeColor="text1"/>
                <w:sz w:val="24"/>
                <w:szCs w:val="24"/>
              </w:rPr>
            </w:pPr>
            <w:r w:rsidRPr="008403EB">
              <w:rPr>
                <w:rFonts w:ascii="Times New Roman" w:hAnsi="Times New Roman" w:cs="Times New Roman"/>
                <w:b/>
                <w:color w:val="000000" w:themeColor="text1"/>
                <w:sz w:val="24"/>
                <w:szCs w:val="24"/>
              </w:rPr>
              <w:t>Цель урока</w:t>
            </w:r>
          </w:p>
        </w:tc>
        <w:tc>
          <w:tcPr>
            <w:tcW w:w="12361" w:type="dxa"/>
            <w:gridSpan w:val="5"/>
          </w:tcPr>
          <w:p w:rsidR="00463D0D" w:rsidRPr="008403EB" w:rsidRDefault="00463D0D" w:rsidP="00DF7147">
            <w:pPr>
              <w:pStyle w:val="a6"/>
              <w:jc w:val="both"/>
              <w:rPr>
                <w:rFonts w:ascii="Times New Roman" w:eastAsia="Times New Roman" w:hAnsi="Times New Roman" w:cs="Times New Roman"/>
                <w:sz w:val="24"/>
                <w:szCs w:val="24"/>
              </w:rPr>
            </w:pPr>
            <w:r w:rsidRPr="008403EB">
              <w:rPr>
                <w:rFonts w:ascii="Times New Roman" w:hAnsi="Times New Roman" w:cs="Times New Roman"/>
                <w:sz w:val="24"/>
                <w:szCs w:val="24"/>
              </w:rPr>
              <w:t>Совершенствование техники бега на средние дистанции.</w:t>
            </w:r>
          </w:p>
          <w:p w:rsidR="00463D0D" w:rsidRPr="008403EB" w:rsidRDefault="00463D0D" w:rsidP="00DF7147">
            <w:pPr>
              <w:pStyle w:val="a6"/>
              <w:jc w:val="both"/>
              <w:rPr>
                <w:rFonts w:ascii="Times New Roman" w:eastAsia="Times New Roman" w:hAnsi="Times New Roman" w:cs="Times New Roman"/>
                <w:sz w:val="24"/>
                <w:szCs w:val="24"/>
              </w:rPr>
            </w:pPr>
            <w:r w:rsidRPr="008403EB">
              <w:rPr>
                <w:rFonts w:ascii="Times New Roman" w:hAnsi="Times New Roman" w:cs="Times New Roman"/>
                <w:sz w:val="24"/>
                <w:szCs w:val="24"/>
              </w:rPr>
              <w:t>Развитие выносливости у учащихся</w:t>
            </w:r>
          </w:p>
          <w:p w:rsidR="00463D0D" w:rsidRPr="008403EB" w:rsidRDefault="00463D0D" w:rsidP="00DF7147">
            <w:pPr>
              <w:pStyle w:val="a6"/>
              <w:jc w:val="both"/>
              <w:rPr>
                <w:rFonts w:ascii="Times New Roman" w:eastAsia="Times New Roman" w:hAnsi="Times New Roman" w:cs="Times New Roman"/>
                <w:sz w:val="24"/>
                <w:szCs w:val="24"/>
              </w:rPr>
            </w:pPr>
            <w:r w:rsidRPr="008403EB">
              <w:rPr>
                <w:rFonts w:ascii="Times New Roman" w:hAnsi="Times New Roman" w:cs="Times New Roman"/>
                <w:sz w:val="24"/>
                <w:szCs w:val="24"/>
              </w:rPr>
              <w:t xml:space="preserve"> Дать навыки проведения разминки и восстановления после беговой нагрузки</w:t>
            </w:r>
          </w:p>
        </w:tc>
      </w:tr>
      <w:tr w:rsidR="00463D0D" w:rsidRPr="008403EB" w:rsidTr="00763453">
        <w:trPr>
          <w:gridAfter w:val="1"/>
          <w:wAfter w:w="2417" w:type="dxa"/>
          <w:trHeight w:val="240"/>
        </w:trPr>
        <w:tc>
          <w:tcPr>
            <w:tcW w:w="3368" w:type="dxa"/>
            <w:gridSpan w:val="2"/>
          </w:tcPr>
          <w:p w:rsidR="00463D0D" w:rsidRPr="008403EB" w:rsidRDefault="00463D0D" w:rsidP="00DF7147">
            <w:pPr>
              <w:spacing w:after="0"/>
              <w:ind w:left="-468" w:firstLine="468"/>
              <w:rPr>
                <w:rFonts w:ascii="Times New Roman" w:hAnsi="Times New Roman" w:cs="Times New Roman"/>
                <w:b/>
                <w:sz w:val="24"/>
                <w:szCs w:val="24"/>
              </w:rPr>
            </w:pPr>
            <w:r w:rsidRPr="008403EB">
              <w:rPr>
                <w:rFonts w:ascii="Times New Roman" w:hAnsi="Times New Roman" w:cs="Times New Roman"/>
                <w:b/>
                <w:sz w:val="24"/>
                <w:szCs w:val="24"/>
              </w:rPr>
              <w:t>Критерии успеха</w:t>
            </w:r>
          </w:p>
        </w:tc>
        <w:tc>
          <w:tcPr>
            <w:tcW w:w="12361" w:type="dxa"/>
            <w:gridSpan w:val="5"/>
          </w:tcPr>
          <w:p w:rsidR="00463D0D" w:rsidRPr="008403EB" w:rsidRDefault="00463D0D" w:rsidP="00DF7147">
            <w:pPr>
              <w:pStyle w:val="a6"/>
              <w:jc w:val="both"/>
              <w:rPr>
                <w:rFonts w:ascii="Times New Roman" w:hAnsi="Times New Roman" w:cs="Times New Roman"/>
                <w:sz w:val="24"/>
                <w:szCs w:val="24"/>
              </w:rPr>
            </w:pPr>
            <w:r w:rsidRPr="008403EB">
              <w:rPr>
                <w:rFonts w:ascii="Times New Roman" w:hAnsi="Times New Roman" w:cs="Times New Roman"/>
                <w:sz w:val="24"/>
                <w:szCs w:val="24"/>
              </w:rPr>
              <w:t xml:space="preserve"> Учащийся:</w:t>
            </w:r>
          </w:p>
          <w:p w:rsidR="00463D0D" w:rsidRPr="008403EB" w:rsidRDefault="00463D0D" w:rsidP="00DF7147">
            <w:pPr>
              <w:pStyle w:val="a6"/>
              <w:jc w:val="both"/>
              <w:rPr>
                <w:rFonts w:ascii="Times New Roman" w:hAnsi="Times New Roman" w:cs="Times New Roman"/>
                <w:sz w:val="24"/>
                <w:szCs w:val="24"/>
              </w:rPr>
            </w:pPr>
            <w:r w:rsidRPr="008403EB">
              <w:rPr>
                <w:rFonts w:ascii="Times New Roman" w:hAnsi="Times New Roman" w:cs="Times New Roman"/>
                <w:sz w:val="24"/>
                <w:szCs w:val="24"/>
              </w:rPr>
              <w:t>- объясняет и описывает деятельность энергетической системы и её связь с упражнениями различной интенсивности;</w:t>
            </w:r>
          </w:p>
          <w:p w:rsidR="00463D0D" w:rsidRPr="008403EB" w:rsidRDefault="00463D0D" w:rsidP="00DF7147">
            <w:pPr>
              <w:pStyle w:val="a6"/>
              <w:jc w:val="both"/>
              <w:rPr>
                <w:rFonts w:ascii="Times New Roman" w:hAnsi="Times New Roman" w:cs="Times New Roman"/>
                <w:sz w:val="24"/>
                <w:szCs w:val="24"/>
              </w:rPr>
            </w:pPr>
            <w:r w:rsidRPr="008403EB">
              <w:rPr>
                <w:rFonts w:ascii="Times New Roman" w:hAnsi="Times New Roman" w:cs="Times New Roman"/>
                <w:sz w:val="24"/>
                <w:szCs w:val="24"/>
              </w:rPr>
              <w:t>- разрабатывает комплексы общеразвивающих упражнений на различные группы мышц;</w:t>
            </w:r>
          </w:p>
          <w:p w:rsidR="00463D0D" w:rsidRPr="008403EB" w:rsidRDefault="00463D0D" w:rsidP="00DF7147">
            <w:pPr>
              <w:pStyle w:val="a6"/>
              <w:jc w:val="both"/>
              <w:rPr>
                <w:rFonts w:ascii="Times New Roman" w:hAnsi="Times New Roman" w:cs="Times New Roman"/>
                <w:sz w:val="24"/>
                <w:szCs w:val="24"/>
              </w:rPr>
            </w:pPr>
            <w:r w:rsidRPr="008403EB">
              <w:rPr>
                <w:rFonts w:ascii="Times New Roman" w:hAnsi="Times New Roman" w:cs="Times New Roman"/>
                <w:sz w:val="24"/>
                <w:szCs w:val="24"/>
              </w:rPr>
              <w:t>- проводит эффективные восстановительные упражнения после нагрузки;</w:t>
            </w:r>
          </w:p>
          <w:p w:rsidR="00463D0D" w:rsidRPr="008403EB" w:rsidRDefault="00463D0D" w:rsidP="00DF7147">
            <w:pPr>
              <w:pStyle w:val="a6"/>
              <w:jc w:val="both"/>
              <w:rPr>
                <w:rFonts w:ascii="Times New Roman" w:hAnsi="Times New Roman" w:cs="Times New Roman"/>
                <w:sz w:val="24"/>
                <w:szCs w:val="24"/>
              </w:rPr>
            </w:pPr>
            <w:r w:rsidRPr="008403EB">
              <w:rPr>
                <w:rFonts w:ascii="Times New Roman" w:hAnsi="Times New Roman" w:cs="Times New Roman"/>
                <w:sz w:val="24"/>
                <w:szCs w:val="24"/>
              </w:rPr>
              <w:t>- демонстрирует технику бега на средние дистанции</w:t>
            </w:r>
          </w:p>
          <w:p w:rsidR="00463D0D" w:rsidRPr="008403EB" w:rsidRDefault="00463D0D" w:rsidP="00DF7147">
            <w:pPr>
              <w:pStyle w:val="a6"/>
              <w:jc w:val="both"/>
              <w:rPr>
                <w:rFonts w:ascii="Times New Roman" w:hAnsi="Times New Roman" w:cs="Times New Roman"/>
                <w:sz w:val="24"/>
                <w:szCs w:val="24"/>
                <w:lang w:eastAsia="en-GB"/>
              </w:rPr>
            </w:pPr>
            <w:r w:rsidRPr="008403EB">
              <w:rPr>
                <w:rFonts w:ascii="Times New Roman" w:hAnsi="Times New Roman" w:cs="Times New Roman"/>
                <w:sz w:val="24"/>
                <w:szCs w:val="24"/>
                <w:lang w:eastAsia="en-GB"/>
              </w:rPr>
              <w:t xml:space="preserve">- демонстрирует положительную динамику результатов в беге на средние дистанции </w:t>
            </w:r>
          </w:p>
        </w:tc>
      </w:tr>
      <w:tr w:rsidR="00463D0D" w:rsidRPr="008403EB" w:rsidTr="00763453">
        <w:trPr>
          <w:gridAfter w:val="1"/>
          <w:wAfter w:w="2417" w:type="dxa"/>
          <w:trHeight w:val="300"/>
        </w:trPr>
        <w:tc>
          <w:tcPr>
            <w:tcW w:w="15729" w:type="dxa"/>
            <w:gridSpan w:val="7"/>
          </w:tcPr>
          <w:p w:rsidR="00463D0D" w:rsidRPr="008403EB" w:rsidRDefault="00463D0D" w:rsidP="00DF7147">
            <w:pPr>
              <w:spacing w:after="0"/>
              <w:ind w:left="-468" w:firstLine="468"/>
              <w:jc w:val="center"/>
              <w:rPr>
                <w:rFonts w:ascii="Times New Roman" w:hAnsi="Times New Roman" w:cs="Times New Roman"/>
                <w:b/>
                <w:sz w:val="24"/>
                <w:szCs w:val="24"/>
              </w:rPr>
            </w:pPr>
            <w:r w:rsidRPr="008403EB">
              <w:rPr>
                <w:rFonts w:ascii="Times New Roman" w:eastAsia="Times New Roman" w:hAnsi="Times New Roman" w:cs="Times New Roman"/>
                <w:color w:val="333333"/>
                <w:sz w:val="24"/>
                <w:szCs w:val="24"/>
              </w:rPr>
              <w:t>Ход  урока</w:t>
            </w:r>
          </w:p>
        </w:tc>
      </w:tr>
      <w:tr w:rsidR="00463D0D" w:rsidRPr="008403EB" w:rsidTr="00763453">
        <w:trPr>
          <w:gridAfter w:val="1"/>
          <w:wAfter w:w="2417" w:type="dxa"/>
          <w:trHeight w:val="551"/>
        </w:trPr>
        <w:tc>
          <w:tcPr>
            <w:tcW w:w="1398" w:type="dxa"/>
          </w:tcPr>
          <w:p w:rsidR="00463D0D" w:rsidRPr="008403EB" w:rsidRDefault="00463D0D" w:rsidP="00DF7147">
            <w:pPr>
              <w:spacing w:after="0"/>
              <w:jc w:val="center"/>
              <w:rPr>
                <w:rFonts w:ascii="Times New Roman" w:hAnsi="Times New Roman" w:cs="Times New Roman"/>
                <w:b/>
                <w:sz w:val="24"/>
                <w:szCs w:val="24"/>
                <w:lang w:val="en-US"/>
              </w:rPr>
            </w:pPr>
            <w:r w:rsidRPr="008403EB">
              <w:rPr>
                <w:rFonts w:ascii="Times New Roman" w:hAnsi="Times New Roman" w:cs="Times New Roman"/>
                <w:b/>
                <w:sz w:val="24"/>
                <w:szCs w:val="24"/>
              </w:rPr>
              <w:t>Этапы урока</w:t>
            </w:r>
          </w:p>
        </w:tc>
        <w:tc>
          <w:tcPr>
            <w:tcW w:w="7718" w:type="dxa"/>
            <w:gridSpan w:val="2"/>
          </w:tcPr>
          <w:p w:rsidR="00463D0D" w:rsidRPr="008403EB" w:rsidRDefault="00463D0D" w:rsidP="00DF7147">
            <w:pPr>
              <w:pStyle w:val="a3"/>
              <w:spacing w:before="0" w:beforeAutospacing="0" w:after="0" w:afterAutospacing="0"/>
              <w:jc w:val="center"/>
              <w:rPr>
                <w:color w:val="000000"/>
                <w:lang w:val="kk-KZ"/>
              </w:rPr>
            </w:pPr>
            <w:r w:rsidRPr="008403EB">
              <w:rPr>
                <w:rStyle w:val="a5"/>
                <w:rFonts w:eastAsiaTheme="minorEastAsia"/>
                <w:color w:val="000000"/>
              </w:rPr>
              <w:t>Деятельность учителя</w:t>
            </w:r>
          </w:p>
        </w:tc>
        <w:tc>
          <w:tcPr>
            <w:tcW w:w="2698" w:type="dxa"/>
          </w:tcPr>
          <w:p w:rsidR="00463D0D" w:rsidRPr="008403EB" w:rsidRDefault="00463D0D" w:rsidP="00DF7147">
            <w:pPr>
              <w:pStyle w:val="a3"/>
              <w:spacing w:before="0" w:beforeAutospacing="0" w:after="0" w:afterAutospacing="0"/>
              <w:jc w:val="center"/>
              <w:rPr>
                <w:color w:val="000000"/>
                <w:lang w:val="kk-KZ"/>
              </w:rPr>
            </w:pPr>
            <w:r w:rsidRPr="008403EB">
              <w:rPr>
                <w:rStyle w:val="a5"/>
                <w:rFonts w:eastAsiaTheme="minorEastAsia"/>
                <w:color w:val="000000"/>
              </w:rPr>
              <w:t>Деятельность обучающихся</w:t>
            </w:r>
          </w:p>
        </w:tc>
        <w:tc>
          <w:tcPr>
            <w:tcW w:w="2060" w:type="dxa"/>
            <w:gridSpan w:val="2"/>
          </w:tcPr>
          <w:p w:rsidR="00463D0D" w:rsidRPr="008403EB" w:rsidRDefault="00463D0D" w:rsidP="00DF7147">
            <w:pPr>
              <w:spacing w:after="0"/>
              <w:jc w:val="center"/>
              <w:rPr>
                <w:rFonts w:ascii="Times New Roman" w:hAnsi="Times New Roman" w:cs="Times New Roman"/>
                <w:b/>
                <w:sz w:val="24"/>
                <w:szCs w:val="24"/>
                <w:lang w:val="en-US"/>
              </w:rPr>
            </w:pPr>
            <w:r w:rsidRPr="008403EB">
              <w:rPr>
                <w:rFonts w:ascii="Times New Roman" w:hAnsi="Times New Roman" w:cs="Times New Roman"/>
                <w:b/>
                <w:sz w:val="24"/>
                <w:szCs w:val="24"/>
              </w:rPr>
              <w:t xml:space="preserve">Оценивание </w:t>
            </w:r>
          </w:p>
        </w:tc>
        <w:tc>
          <w:tcPr>
            <w:tcW w:w="1855" w:type="dxa"/>
          </w:tcPr>
          <w:p w:rsidR="00463D0D" w:rsidRPr="008403EB" w:rsidRDefault="00463D0D" w:rsidP="00DF7147">
            <w:pPr>
              <w:spacing w:after="0"/>
              <w:jc w:val="center"/>
              <w:rPr>
                <w:rFonts w:ascii="Times New Roman" w:hAnsi="Times New Roman" w:cs="Times New Roman"/>
                <w:b/>
                <w:sz w:val="24"/>
                <w:szCs w:val="24"/>
                <w:lang w:val="en-US"/>
              </w:rPr>
            </w:pPr>
            <w:r w:rsidRPr="008403EB">
              <w:rPr>
                <w:rFonts w:ascii="Times New Roman" w:hAnsi="Times New Roman" w:cs="Times New Roman"/>
                <w:b/>
                <w:sz w:val="24"/>
                <w:szCs w:val="24"/>
              </w:rPr>
              <w:t>Ресурсы</w:t>
            </w:r>
          </w:p>
        </w:tc>
      </w:tr>
      <w:tr w:rsidR="00463D0D" w:rsidRPr="008403EB" w:rsidTr="00763453">
        <w:trPr>
          <w:gridAfter w:val="1"/>
          <w:wAfter w:w="2417" w:type="dxa"/>
          <w:trHeight w:val="1370"/>
        </w:trPr>
        <w:tc>
          <w:tcPr>
            <w:tcW w:w="1398" w:type="dxa"/>
          </w:tcPr>
          <w:p w:rsidR="00463D0D" w:rsidRPr="008403EB" w:rsidRDefault="00463D0D" w:rsidP="00DF7147">
            <w:pPr>
              <w:pStyle w:val="a3"/>
              <w:spacing w:before="0" w:beforeAutospacing="0" w:after="0" w:afterAutospacing="0"/>
              <w:rPr>
                <w:color w:val="000000"/>
                <w:lang w:val="kk-KZ"/>
              </w:rPr>
            </w:pPr>
            <w:r w:rsidRPr="008403EB">
              <w:rPr>
                <w:color w:val="000000"/>
                <w:lang w:val="kk-KZ"/>
              </w:rPr>
              <w:t>Начало</w:t>
            </w:r>
          </w:p>
        </w:tc>
        <w:tc>
          <w:tcPr>
            <w:tcW w:w="7718" w:type="dxa"/>
            <w:gridSpan w:val="2"/>
          </w:tcPr>
          <w:p w:rsidR="00463D0D" w:rsidRPr="008403EB" w:rsidRDefault="00463D0D" w:rsidP="00DF7147">
            <w:pPr>
              <w:pStyle w:val="NESTGTableBullet"/>
            </w:pPr>
            <w:r w:rsidRPr="008403EB">
              <w:t xml:space="preserve">Учитель приветствует учеников. </w:t>
            </w:r>
          </w:p>
          <w:p w:rsidR="00463D0D" w:rsidRPr="008403EB" w:rsidRDefault="00463D0D" w:rsidP="00DF7147">
            <w:pPr>
              <w:pStyle w:val="NESTGTableBullet"/>
            </w:pPr>
            <w:r w:rsidRPr="008403EB">
              <w:t>Учитель, задавая наводящие вопросы учащимся, знакомит их с темой урока, с целями обучения, ожидаемым результатом и целями урока.</w:t>
            </w:r>
          </w:p>
          <w:p w:rsidR="00463D0D" w:rsidRPr="008403EB" w:rsidRDefault="00463D0D" w:rsidP="00DF7147">
            <w:pPr>
              <w:pStyle w:val="NESTGTableBullet"/>
              <w:rPr>
                <w:b/>
              </w:rPr>
            </w:pPr>
            <w:r w:rsidRPr="008403EB">
              <w:rPr>
                <w:b/>
              </w:rPr>
              <w:t>Ожидаемый результат:</w:t>
            </w:r>
          </w:p>
          <w:p w:rsidR="00463D0D" w:rsidRPr="008403EB" w:rsidRDefault="00463D0D" w:rsidP="00DF7147">
            <w:pPr>
              <w:pStyle w:val="NESTGTableBullet"/>
            </w:pPr>
            <w:r w:rsidRPr="008403EB">
              <w:t>- учащиеся будут соблюдать ТБ на уроке;</w:t>
            </w:r>
          </w:p>
          <w:p w:rsidR="00463D0D" w:rsidRPr="008403EB" w:rsidRDefault="00463D0D" w:rsidP="00DF7147">
            <w:pPr>
              <w:pStyle w:val="NESTGTableBullet"/>
            </w:pPr>
            <w:r w:rsidRPr="008403EB">
              <w:t>- учащиеся будут демонстрировать баскетбольный прием «Нырок»;</w:t>
            </w:r>
          </w:p>
          <w:p w:rsidR="00463D0D" w:rsidRPr="008403EB" w:rsidRDefault="00463D0D" w:rsidP="00DF7147">
            <w:pPr>
              <w:pStyle w:val="NESTGTableBullet"/>
            </w:pPr>
            <w:r w:rsidRPr="008403EB">
              <w:t>- учащиеся будут демонстрировать и сравнивать правила соревновательной деятельности и правила судейства в баскетболе.</w:t>
            </w:r>
          </w:p>
          <w:p w:rsidR="00463D0D" w:rsidRPr="008403EB" w:rsidRDefault="00463D0D" w:rsidP="00DF7147">
            <w:pPr>
              <w:pStyle w:val="NESTGTableBullet"/>
            </w:pPr>
            <w:r w:rsidRPr="008403EB">
              <w:t xml:space="preserve"> Учитель в классе проводит инструктаж по технике безопасности на уроке в целях предотвращения травматизма.</w:t>
            </w:r>
          </w:p>
          <w:p w:rsidR="00463D0D" w:rsidRPr="008403EB" w:rsidRDefault="00463D0D" w:rsidP="00DF7147">
            <w:pPr>
              <w:widowControl w:val="0"/>
              <w:shd w:val="clear" w:color="auto" w:fill="FFFFFF" w:themeFill="background1"/>
              <w:spacing w:after="0"/>
              <w:jc w:val="both"/>
              <w:rPr>
                <w:rFonts w:ascii="Times New Roman" w:hAnsi="Times New Roman" w:cs="Times New Roman"/>
                <w:color w:val="000000"/>
                <w:sz w:val="24"/>
                <w:szCs w:val="24"/>
                <w:shd w:val="clear" w:color="auto" w:fill="FFFFFF"/>
              </w:rPr>
            </w:pPr>
            <w:r w:rsidRPr="008403EB">
              <w:rPr>
                <w:rFonts w:ascii="Times New Roman" w:hAnsi="Times New Roman" w:cs="Times New Roman"/>
                <w:color w:val="000000"/>
                <w:sz w:val="24"/>
                <w:szCs w:val="24"/>
                <w:shd w:val="clear" w:color="auto" w:fill="FFFFFF"/>
              </w:rPr>
              <w:t xml:space="preserve">Учитель </w:t>
            </w:r>
            <w:proofErr w:type="spellStart"/>
            <w:r w:rsidRPr="008403EB">
              <w:rPr>
                <w:rFonts w:ascii="Times New Roman" w:hAnsi="Times New Roman" w:cs="Times New Roman"/>
                <w:color w:val="000000"/>
                <w:sz w:val="24"/>
                <w:szCs w:val="24"/>
                <w:shd w:val="clear" w:color="auto" w:fill="FFFFFF"/>
              </w:rPr>
              <w:t>проводит</w:t>
            </w:r>
            <w:r w:rsidRPr="008403EB">
              <w:rPr>
                <w:rFonts w:ascii="Times New Roman" w:hAnsi="Times New Roman" w:cs="Times New Roman"/>
                <w:b/>
                <w:sz w:val="24"/>
                <w:szCs w:val="24"/>
              </w:rPr>
              <w:t>и</w:t>
            </w:r>
            <w:r w:rsidRPr="008403EB">
              <w:rPr>
                <w:rFonts w:ascii="Times New Roman" w:hAnsi="Times New Roman" w:cs="Times New Roman"/>
                <w:b/>
                <w:color w:val="000000"/>
                <w:sz w:val="24"/>
                <w:szCs w:val="24"/>
                <w:shd w:val="clear" w:color="auto" w:fill="FFFFFF"/>
              </w:rPr>
              <w:t>гру</w:t>
            </w:r>
            <w:proofErr w:type="spellEnd"/>
            <w:r w:rsidRPr="008403EB">
              <w:rPr>
                <w:rFonts w:ascii="Times New Roman" w:hAnsi="Times New Roman" w:cs="Times New Roman"/>
                <w:b/>
                <w:color w:val="000000"/>
                <w:sz w:val="24"/>
                <w:szCs w:val="24"/>
                <w:shd w:val="clear" w:color="auto" w:fill="FFFFFF"/>
              </w:rPr>
              <w:t xml:space="preserve"> «Лабиринт</w:t>
            </w:r>
            <w:proofErr w:type="gramStart"/>
            <w:r w:rsidRPr="008403EB">
              <w:rPr>
                <w:rFonts w:ascii="Times New Roman" w:hAnsi="Times New Roman" w:cs="Times New Roman"/>
                <w:b/>
                <w:color w:val="000000"/>
                <w:sz w:val="24"/>
                <w:szCs w:val="24"/>
                <w:shd w:val="clear" w:color="auto" w:fill="FFFFFF"/>
              </w:rPr>
              <w:t>»</w:t>
            </w:r>
            <w:r w:rsidRPr="008403EB">
              <w:rPr>
                <w:rFonts w:ascii="Times New Roman" w:hAnsi="Times New Roman" w:cs="Times New Roman"/>
                <w:color w:val="000000"/>
                <w:sz w:val="24"/>
                <w:szCs w:val="24"/>
                <w:shd w:val="clear" w:color="auto" w:fill="FFFFFF"/>
              </w:rPr>
              <w:t>д</w:t>
            </w:r>
            <w:proofErr w:type="gramEnd"/>
            <w:r w:rsidRPr="008403EB">
              <w:rPr>
                <w:rFonts w:ascii="Times New Roman" w:hAnsi="Times New Roman" w:cs="Times New Roman"/>
                <w:color w:val="000000"/>
                <w:sz w:val="24"/>
                <w:szCs w:val="24"/>
                <w:shd w:val="clear" w:color="auto" w:fill="FFFFFF"/>
              </w:rPr>
              <w:t xml:space="preserve">ля создания </w:t>
            </w:r>
            <w:proofErr w:type="spellStart"/>
            <w:r w:rsidRPr="008403EB">
              <w:rPr>
                <w:rFonts w:ascii="Times New Roman" w:hAnsi="Times New Roman" w:cs="Times New Roman"/>
                <w:color w:val="000000"/>
                <w:sz w:val="24"/>
                <w:szCs w:val="24"/>
                <w:shd w:val="clear" w:color="auto" w:fill="FFFFFF"/>
              </w:rPr>
              <w:t>коллаборативной</w:t>
            </w:r>
            <w:proofErr w:type="spellEnd"/>
            <w:r w:rsidRPr="008403EB">
              <w:rPr>
                <w:rFonts w:ascii="Times New Roman" w:hAnsi="Times New Roman" w:cs="Times New Roman"/>
                <w:color w:val="000000"/>
                <w:sz w:val="24"/>
                <w:szCs w:val="24"/>
                <w:shd w:val="clear" w:color="auto" w:fill="FFFFFF"/>
              </w:rPr>
              <w:t xml:space="preserve"> </w:t>
            </w:r>
            <w:r w:rsidRPr="008403EB">
              <w:rPr>
                <w:rFonts w:ascii="Times New Roman" w:hAnsi="Times New Roman" w:cs="Times New Roman"/>
                <w:color w:val="000000"/>
                <w:sz w:val="24"/>
                <w:szCs w:val="24"/>
                <w:shd w:val="clear" w:color="auto" w:fill="FFFFFF"/>
              </w:rPr>
              <w:lastRenderedPageBreak/>
              <w:t>среды и развитие коммуникативных навыков.</w:t>
            </w:r>
          </w:p>
          <w:p w:rsidR="00463D0D" w:rsidRPr="008403EB" w:rsidRDefault="00463D0D" w:rsidP="00DF7147">
            <w:pPr>
              <w:widowControl w:val="0"/>
              <w:shd w:val="clear" w:color="auto" w:fill="FFFFFF" w:themeFill="background1"/>
              <w:spacing w:after="0"/>
              <w:jc w:val="both"/>
              <w:rPr>
                <w:rFonts w:ascii="Times New Roman" w:hAnsi="Times New Roman" w:cs="Times New Roman"/>
                <w:color w:val="000000"/>
                <w:sz w:val="24"/>
                <w:szCs w:val="24"/>
                <w:shd w:val="clear" w:color="auto" w:fill="FFFFFF"/>
              </w:rPr>
            </w:pPr>
            <w:r w:rsidRPr="008403EB">
              <w:rPr>
                <w:rFonts w:ascii="Times New Roman" w:hAnsi="Times New Roman" w:cs="Times New Roman"/>
                <w:color w:val="000000"/>
                <w:sz w:val="24"/>
                <w:szCs w:val="24"/>
                <w:shd w:val="clear" w:color="auto" w:fill="FFFFFF"/>
              </w:rPr>
              <w:t>Ученики делятся на пары. У одного из них завязаны глаза, другой как можно аккуратнее ведет его по лабиринту, помогая преодолевать препятствия. Разговаривать нельзя. Выигрывает та пара, которая безошибочно прошла лабиринт.</w:t>
            </w:r>
          </w:p>
          <w:p w:rsidR="00463D0D" w:rsidRPr="008403EB" w:rsidRDefault="00463D0D" w:rsidP="00DF7147">
            <w:pPr>
              <w:widowControl w:val="0"/>
              <w:shd w:val="clear" w:color="auto" w:fill="FFFFFF" w:themeFill="background1"/>
              <w:spacing w:after="0"/>
              <w:jc w:val="both"/>
              <w:rPr>
                <w:rFonts w:ascii="Times New Roman" w:hAnsi="Times New Roman" w:cs="Times New Roman"/>
                <w:color w:val="000000"/>
                <w:sz w:val="24"/>
                <w:szCs w:val="24"/>
                <w:shd w:val="clear" w:color="auto" w:fill="FFFFFF"/>
              </w:rPr>
            </w:pPr>
            <w:r w:rsidRPr="008403EB">
              <w:rPr>
                <w:rFonts w:ascii="Times New Roman" w:hAnsi="Times New Roman" w:cs="Times New Roman"/>
                <w:b/>
                <w:color w:val="000000"/>
                <w:sz w:val="24"/>
                <w:szCs w:val="24"/>
                <w:shd w:val="clear" w:color="auto" w:fill="FFFFFF"/>
              </w:rPr>
              <w:t xml:space="preserve">Оценивание: </w:t>
            </w:r>
            <w:r w:rsidRPr="008403EB">
              <w:rPr>
                <w:rFonts w:ascii="Times New Roman" w:hAnsi="Times New Roman" w:cs="Times New Roman"/>
                <w:color w:val="000000"/>
                <w:sz w:val="24"/>
                <w:szCs w:val="24"/>
                <w:shd w:val="clear" w:color="auto" w:fill="FFFFFF"/>
              </w:rPr>
              <w:t>наблюдение учителем.</w:t>
            </w:r>
          </w:p>
          <w:p w:rsidR="00463D0D" w:rsidRPr="008403EB" w:rsidRDefault="00463D0D" w:rsidP="00DF7147">
            <w:pPr>
              <w:pStyle w:val="NESTGTableBullet"/>
            </w:pPr>
            <w:r w:rsidRPr="008403EB">
              <w:t>Ученики измеряют пульс.</w:t>
            </w:r>
          </w:p>
          <w:p w:rsidR="00463D0D" w:rsidRPr="008403EB" w:rsidRDefault="00463D0D" w:rsidP="00DF7147">
            <w:pPr>
              <w:pStyle w:val="NESTGTableBullet"/>
            </w:pPr>
            <w:r w:rsidRPr="008403EB">
              <w:t xml:space="preserve">Учитель предлагает провести </w:t>
            </w:r>
            <w:proofErr w:type="spellStart"/>
            <w:r w:rsidRPr="008403EB">
              <w:t>разминку.Учитель</w:t>
            </w:r>
            <w:proofErr w:type="spellEnd"/>
            <w:r w:rsidRPr="008403EB">
              <w:t xml:space="preserve"> с учащимися выбирают лидера для проведения разминки на различные группы мышц для подготовки организма к предстоящей повышенной физической нагрузке.</w:t>
            </w:r>
          </w:p>
        </w:tc>
        <w:tc>
          <w:tcPr>
            <w:tcW w:w="2698" w:type="dxa"/>
          </w:tcPr>
          <w:p w:rsidR="00463D0D" w:rsidRPr="008403EB" w:rsidRDefault="00463D0D" w:rsidP="00DF7147">
            <w:pPr>
              <w:pStyle w:val="a3"/>
              <w:spacing w:before="0" w:beforeAutospacing="0" w:after="0" w:afterAutospacing="0"/>
              <w:rPr>
                <w:color w:val="000000"/>
                <w:lang w:val="kk-KZ"/>
              </w:rPr>
            </w:pPr>
            <w:r w:rsidRPr="008403EB">
              <w:rPr>
                <w:color w:val="000000"/>
              </w:rPr>
              <w:lastRenderedPageBreak/>
              <w:t>Ученики делятся на группы. Осмысливают поставленную цель.</w:t>
            </w:r>
          </w:p>
        </w:tc>
        <w:tc>
          <w:tcPr>
            <w:tcW w:w="2060" w:type="dxa"/>
            <w:gridSpan w:val="2"/>
          </w:tcPr>
          <w:p w:rsidR="00463D0D" w:rsidRPr="008403EB" w:rsidRDefault="00463D0D" w:rsidP="00DF7147">
            <w:pPr>
              <w:pStyle w:val="a3"/>
              <w:spacing w:before="0" w:beforeAutospacing="0" w:after="0" w:afterAutospacing="0"/>
              <w:rPr>
                <w:color w:val="000000"/>
                <w:lang w:val="kk-KZ"/>
              </w:rPr>
            </w:pPr>
          </w:p>
        </w:tc>
        <w:tc>
          <w:tcPr>
            <w:tcW w:w="1855" w:type="dxa"/>
          </w:tcPr>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 xml:space="preserve">Большое, свободное пространство для каждого задания. </w:t>
            </w:r>
          </w:p>
          <w:p w:rsidR="00463D0D" w:rsidRPr="008403EB" w:rsidRDefault="00463D0D" w:rsidP="00DF7147">
            <w:pPr>
              <w:spacing w:after="0"/>
              <w:rPr>
                <w:rFonts w:ascii="Times New Roman" w:hAnsi="Times New Roman" w:cs="Times New Roman"/>
                <w:sz w:val="24"/>
                <w:szCs w:val="24"/>
              </w:rPr>
            </w:pPr>
          </w:p>
          <w:p w:rsidR="00463D0D" w:rsidRPr="008403EB" w:rsidRDefault="00463D0D" w:rsidP="00DF7147">
            <w:pPr>
              <w:spacing w:after="0"/>
              <w:rPr>
                <w:rFonts w:ascii="Times New Roman" w:hAnsi="Times New Roman" w:cs="Times New Roman"/>
                <w:sz w:val="24"/>
                <w:szCs w:val="24"/>
              </w:rPr>
            </w:pP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 xml:space="preserve">Свисток для учителя, различные </w:t>
            </w:r>
            <w:r w:rsidRPr="008403EB">
              <w:rPr>
                <w:rFonts w:ascii="Times New Roman" w:hAnsi="Times New Roman" w:cs="Times New Roman"/>
                <w:sz w:val="24"/>
                <w:szCs w:val="24"/>
              </w:rPr>
              <w:lastRenderedPageBreak/>
              <w:t>мячи, фишки, гимнастические палки и другой спортивный инвентарь для «Лабиринта»</w:t>
            </w:r>
          </w:p>
          <w:p w:rsidR="00463D0D" w:rsidRPr="008403EB" w:rsidRDefault="00463D0D" w:rsidP="00DF7147">
            <w:pPr>
              <w:pStyle w:val="a3"/>
              <w:spacing w:before="0" w:beforeAutospacing="0" w:after="0" w:afterAutospacing="0"/>
              <w:rPr>
                <w:color w:val="000000"/>
              </w:rPr>
            </w:pPr>
          </w:p>
        </w:tc>
      </w:tr>
      <w:tr w:rsidR="00463D0D" w:rsidRPr="008403EB" w:rsidTr="00763453">
        <w:trPr>
          <w:gridAfter w:val="1"/>
          <w:wAfter w:w="2417" w:type="dxa"/>
          <w:trHeight w:val="804"/>
        </w:trPr>
        <w:tc>
          <w:tcPr>
            <w:tcW w:w="1398" w:type="dxa"/>
          </w:tcPr>
          <w:p w:rsidR="00463D0D" w:rsidRPr="008403EB" w:rsidRDefault="00463D0D" w:rsidP="00DF7147">
            <w:pPr>
              <w:pStyle w:val="a3"/>
              <w:spacing w:before="0" w:beforeAutospacing="0" w:after="0" w:afterAutospacing="0"/>
              <w:rPr>
                <w:color w:val="000000"/>
                <w:lang w:val="kk-KZ"/>
              </w:rPr>
            </w:pPr>
            <w:r w:rsidRPr="008403EB">
              <w:rPr>
                <w:color w:val="000000"/>
                <w:lang w:val="kk-KZ"/>
              </w:rPr>
              <w:lastRenderedPageBreak/>
              <w:t>Середина</w:t>
            </w:r>
          </w:p>
        </w:tc>
        <w:tc>
          <w:tcPr>
            <w:tcW w:w="7718" w:type="dxa"/>
            <w:gridSpan w:val="2"/>
          </w:tcPr>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Построение.  Расчёт  на  «первый»,  «второй».  Группа  делится  на  две  команды,  первая – ведёт  разминку  с  мячами,  вторая – занимается  физической  подготовкой волейболиста. Потом меняются местами</w:t>
            </w:r>
          </w:p>
          <w:p w:rsidR="00463D0D" w:rsidRPr="008403EB" w:rsidRDefault="00463D0D" w:rsidP="00DF7147">
            <w:pPr>
              <w:spacing w:after="0"/>
              <w:rPr>
                <w:rFonts w:ascii="Times New Roman" w:hAnsi="Times New Roman" w:cs="Times New Roman"/>
                <w:i/>
                <w:sz w:val="24"/>
                <w:szCs w:val="24"/>
              </w:rPr>
            </w:pPr>
            <w:r w:rsidRPr="008403EB">
              <w:rPr>
                <w:rFonts w:ascii="Times New Roman" w:hAnsi="Times New Roman" w:cs="Times New Roman"/>
                <w:i/>
                <w:sz w:val="24"/>
                <w:szCs w:val="24"/>
              </w:rPr>
              <w:t>Разминка  с  мячами:</w:t>
            </w:r>
          </w:p>
          <w:p w:rsidR="00463D0D" w:rsidRPr="008403EB" w:rsidRDefault="00463D0D" w:rsidP="00463D0D">
            <w:pPr>
              <w:numPr>
                <w:ilvl w:val="0"/>
                <w:numId w:val="1"/>
              </w:numPr>
              <w:spacing w:after="0" w:line="240" w:lineRule="auto"/>
              <w:rPr>
                <w:rFonts w:ascii="Times New Roman" w:hAnsi="Times New Roman" w:cs="Times New Roman"/>
                <w:b/>
                <w:sz w:val="24"/>
                <w:szCs w:val="24"/>
              </w:rPr>
            </w:pPr>
            <w:r w:rsidRPr="008403EB">
              <w:rPr>
                <w:rFonts w:ascii="Times New Roman" w:hAnsi="Times New Roman" w:cs="Times New Roman"/>
                <w:b/>
                <w:sz w:val="24"/>
                <w:szCs w:val="24"/>
              </w:rPr>
              <w:t>Совершенствование  передач</w:t>
            </w:r>
            <w:r w:rsidRPr="008403EB">
              <w:rPr>
                <w:rFonts w:ascii="Times New Roman" w:hAnsi="Times New Roman" w:cs="Times New Roman"/>
                <w:sz w:val="24"/>
                <w:szCs w:val="24"/>
              </w:rPr>
              <w:t>3 мин</w:t>
            </w:r>
            <w:r w:rsidRPr="008403EB">
              <w:rPr>
                <w:rFonts w:ascii="Times New Roman" w:hAnsi="Times New Roman" w:cs="Times New Roman"/>
                <w:b/>
                <w:sz w:val="24"/>
                <w:szCs w:val="24"/>
              </w:rPr>
              <w:t xml:space="preserve">         при  передаче  </w:t>
            </w:r>
            <w:proofErr w:type="gramStart"/>
            <w:r w:rsidRPr="008403EB">
              <w:rPr>
                <w:rFonts w:ascii="Times New Roman" w:hAnsi="Times New Roman" w:cs="Times New Roman"/>
                <w:b/>
                <w:sz w:val="24"/>
                <w:szCs w:val="24"/>
              </w:rPr>
              <w:t>важны</w:t>
            </w:r>
            <w:proofErr w:type="gramEnd"/>
            <w:r w:rsidRPr="008403EB">
              <w:rPr>
                <w:rFonts w:ascii="Times New Roman" w:hAnsi="Times New Roman" w:cs="Times New Roman"/>
                <w:b/>
                <w:sz w:val="24"/>
                <w:szCs w:val="24"/>
              </w:rPr>
              <w:t>:</w:t>
            </w:r>
          </w:p>
          <w:p w:rsidR="00463D0D" w:rsidRPr="008403EB" w:rsidRDefault="00463D0D" w:rsidP="00DF7147">
            <w:pPr>
              <w:pStyle w:val="3"/>
              <w:spacing w:before="0"/>
              <w:rPr>
                <w:rFonts w:ascii="Times New Roman" w:hAnsi="Times New Roman" w:cs="Times New Roman"/>
              </w:rPr>
            </w:pPr>
            <w:r w:rsidRPr="008403EB">
              <w:rPr>
                <w:rFonts w:ascii="Times New Roman" w:hAnsi="Times New Roman" w:cs="Times New Roman"/>
              </w:rPr>
              <w:t xml:space="preserve">двумя  руками  сверху                                           </w:t>
            </w:r>
            <w:r w:rsidRPr="008403EB">
              <w:rPr>
                <w:rFonts w:ascii="Times New Roman" w:hAnsi="Times New Roman" w:cs="Times New Roman"/>
                <w:b w:val="0"/>
              </w:rPr>
              <w:t>тонкий расчёт движений</w:t>
            </w:r>
          </w:p>
          <w:p w:rsidR="00463D0D" w:rsidRPr="008403EB" w:rsidRDefault="00463D0D" w:rsidP="00463D0D">
            <w:pPr>
              <w:numPr>
                <w:ilvl w:val="0"/>
                <w:numId w:val="2"/>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передачи  в  парах  на  месте,                                в соответствии с </w:t>
            </w:r>
            <w:proofErr w:type="spellStart"/>
            <w:r w:rsidRPr="008403EB">
              <w:rPr>
                <w:rFonts w:ascii="Times New Roman" w:hAnsi="Times New Roman" w:cs="Times New Roman"/>
                <w:sz w:val="24"/>
                <w:szCs w:val="24"/>
              </w:rPr>
              <w:t>направле</w:t>
            </w:r>
            <w:proofErr w:type="spellEnd"/>
            <w:r w:rsidRPr="008403EB">
              <w:rPr>
                <w:rFonts w:ascii="Times New Roman" w:hAnsi="Times New Roman" w:cs="Times New Roman"/>
                <w:sz w:val="24"/>
                <w:szCs w:val="24"/>
              </w:rPr>
              <w:t>-</w:t>
            </w:r>
          </w:p>
          <w:p w:rsidR="00463D0D" w:rsidRPr="008403EB" w:rsidRDefault="00463D0D" w:rsidP="00DF7147">
            <w:pPr>
              <w:spacing w:after="0"/>
              <w:ind w:left="510"/>
              <w:rPr>
                <w:rFonts w:ascii="Times New Roman" w:hAnsi="Times New Roman" w:cs="Times New Roman"/>
                <w:sz w:val="24"/>
                <w:szCs w:val="24"/>
              </w:rPr>
            </w:pPr>
            <w:r w:rsidRPr="008403EB">
              <w:rPr>
                <w:rFonts w:ascii="Times New Roman" w:hAnsi="Times New Roman" w:cs="Times New Roman"/>
                <w:sz w:val="24"/>
                <w:szCs w:val="24"/>
              </w:rPr>
              <w:t xml:space="preserve">стоя  лицом   друг  другу;                                      </w:t>
            </w:r>
            <w:proofErr w:type="spellStart"/>
            <w:r w:rsidRPr="008403EB">
              <w:rPr>
                <w:rFonts w:ascii="Times New Roman" w:hAnsi="Times New Roman" w:cs="Times New Roman"/>
                <w:sz w:val="24"/>
                <w:szCs w:val="24"/>
              </w:rPr>
              <w:t>нием</w:t>
            </w:r>
            <w:proofErr w:type="spellEnd"/>
            <w:r w:rsidRPr="008403EB">
              <w:rPr>
                <w:rFonts w:ascii="Times New Roman" w:hAnsi="Times New Roman" w:cs="Times New Roman"/>
                <w:sz w:val="24"/>
                <w:szCs w:val="24"/>
              </w:rPr>
              <w:t xml:space="preserve"> и скоростью полёта</w:t>
            </w:r>
          </w:p>
          <w:p w:rsidR="00463D0D" w:rsidRPr="008403EB" w:rsidRDefault="00463D0D" w:rsidP="00DF7147">
            <w:pPr>
              <w:spacing w:after="0"/>
              <w:ind w:left="150"/>
              <w:rPr>
                <w:rFonts w:ascii="Times New Roman" w:hAnsi="Times New Roman" w:cs="Times New Roman"/>
                <w:sz w:val="24"/>
                <w:szCs w:val="24"/>
              </w:rPr>
            </w:pPr>
            <w:r w:rsidRPr="008403EB">
              <w:rPr>
                <w:rFonts w:ascii="Times New Roman" w:hAnsi="Times New Roman" w:cs="Times New Roman"/>
                <w:sz w:val="24"/>
                <w:szCs w:val="24"/>
              </w:rPr>
              <w:t xml:space="preserve">   (верхние  и  нижние  передачи)                              мяча </w:t>
            </w:r>
            <w:proofErr w:type="gramStart"/>
            <w:r w:rsidRPr="008403EB">
              <w:rPr>
                <w:rFonts w:ascii="Times New Roman" w:hAnsi="Times New Roman" w:cs="Times New Roman"/>
                <w:sz w:val="24"/>
                <w:szCs w:val="24"/>
              </w:rPr>
              <w:t>для</w:t>
            </w:r>
            <w:proofErr w:type="gramEnd"/>
            <w:r w:rsidRPr="008403EB">
              <w:rPr>
                <w:rFonts w:ascii="Times New Roman" w:hAnsi="Times New Roman" w:cs="Times New Roman"/>
                <w:sz w:val="24"/>
                <w:szCs w:val="24"/>
              </w:rPr>
              <w:t xml:space="preserve"> своевременного</w:t>
            </w:r>
          </w:p>
          <w:p w:rsidR="00463D0D" w:rsidRPr="008403EB" w:rsidRDefault="00463D0D" w:rsidP="00463D0D">
            <w:pPr>
              <w:numPr>
                <w:ilvl w:val="0"/>
                <w:numId w:val="3"/>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передачи  мяча  в  тройках:                                   принятия и.п., </w:t>
            </w:r>
            <w:proofErr w:type="gramStart"/>
            <w:r w:rsidRPr="008403EB">
              <w:rPr>
                <w:rFonts w:ascii="Times New Roman" w:hAnsi="Times New Roman" w:cs="Times New Roman"/>
                <w:sz w:val="24"/>
                <w:szCs w:val="24"/>
              </w:rPr>
              <w:t>правильное</w:t>
            </w:r>
            <w:proofErr w:type="gramEnd"/>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через  голову – назад,  боком</w:t>
            </w:r>
            <w:proofErr w:type="gramStart"/>
            <w:r w:rsidRPr="008403EB">
              <w:rPr>
                <w:rFonts w:ascii="Times New Roman" w:hAnsi="Times New Roman" w:cs="Times New Roman"/>
                <w:sz w:val="24"/>
                <w:szCs w:val="24"/>
              </w:rPr>
              <w:t>.</w:t>
            </w:r>
            <w:proofErr w:type="gramEnd"/>
            <w:r w:rsidRPr="008403EB">
              <w:rPr>
                <w:rFonts w:ascii="Times New Roman" w:hAnsi="Times New Roman" w:cs="Times New Roman"/>
                <w:sz w:val="24"/>
                <w:szCs w:val="24"/>
              </w:rPr>
              <w:t xml:space="preserve">                                 </w:t>
            </w:r>
            <w:proofErr w:type="gramStart"/>
            <w:r w:rsidRPr="008403EB">
              <w:rPr>
                <w:rFonts w:ascii="Times New Roman" w:hAnsi="Times New Roman" w:cs="Times New Roman"/>
                <w:sz w:val="24"/>
                <w:szCs w:val="24"/>
              </w:rPr>
              <w:t>в</w:t>
            </w:r>
            <w:proofErr w:type="gramEnd"/>
            <w:r w:rsidRPr="008403EB">
              <w:rPr>
                <w:rFonts w:ascii="Times New Roman" w:hAnsi="Times New Roman" w:cs="Times New Roman"/>
                <w:sz w:val="24"/>
                <w:szCs w:val="24"/>
              </w:rPr>
              <w:t>оздействие руками на мяч.</w:t>
            </w:r>
          </w:p>
          <w:p w:rsidR="00463D0D" w:rsidRPr="008403EB" w:rsidRDefault="00463D0D" w:rsidP="00463D0D">
            <w:pPr>
              <w:numPr>
                <w:ilvl w:val="0"/>
                <w:numId w:val="1"/>
              </w:numPr>
              <w:spacing w:after="0" w:line="240" w:lineRule="auto"/>
              <w:rPr>
                <w:rFonts w:ascii="Times New Roman" w:hAnsi="Times New Roman" w:cs="Times New Roman"/>
                <w:b/>
                <w:sz w:val="24"/>
                <w:szCs w:val="24"/>
              </w:rPr>
            </w:pPr>
            <w:r w:rsidRPr="008403EB">
              <w:rPr>
                <w:rFonts w:ascii="Times New Roman" w:hAnsi="Times New Roman" w:cs="Times New Roman"/>
                <w:b/>
                <w:sz w:val="24"/>
                <w:szCs w:val="24"/>
              </w:rPr>
              <w:t xml:space="preserve">Совершенствование  приёму            3 </w:t>
            </w:r>
            <w:r w:rsidRPr="008403EB">
              <w:rPr>
                <w:rFonts w:ascii="Times New Roman" w:hAnsi="Times New Roman" w:cs="Times New Roman"/>
                <w:sz w:val="24"/>
                <w:szCs w:val="24"/>
              </w:rPr>
              <w:t xml:space="preserve"> мин</w:t>
            </w:r>
          </w:p>
          <w:p w:rsidR="00463D0D" w:rsidRPr="008403EB" w:rsidRDefault="00463D0D" w:rsidP="00DF7147">
            <w:pPr>
              <w:spacing w:after="0"/>
              <w:ind w:left="360"/>
              <w:rPr>
                <w:rFonts w:ascii="Times New Roman" w:hAnsi="Times New Roman" w:cs="Times New Roman"/>
                <w:sz w:val="24"/>
                <w:szCs w:val="24"/>
              </w:rPr>
            </w:pPr>
            <w:r w:rsidRPr="008403EB">
              <w:rPr>
                <w:rFonts w:ascii="Times New Roman" w:hAnsi="Times New Roman" w:cs="Times New Roman"/>
                <w:b/>
                <w:sz w:val="24"/>
                <w:szCs w:val="24"/>
              </w:rPr>
              <w:t>мяча  снизу  двумя  руками</w:t>
            </w:r>
            <w:r w:rsidRPr="008403EB">
              <w:rPr>
                <w:rFonts w:ascii="Times New Roman" w:hAnsi="Times New Roman" w:cs="Times New Roman"/>
                <w:sz w:val="24"/>
                <w:szCs w:val="24"/>
              </w:rPr>
              <w:t xml:space="preserve">                                 отработать  точный приём                        </w:t>
            </w:r>
          </w:p>
          <w:p w:rsidR="00463D0D" w:rsidRPr="008403EB" w:rsidRDefault="00463D0D" w:rsidP="00463D0D">
            <w:pPr>
              <w:numPr>
                <w:ilvl w:val="0"/>
                <w:numId w:val="4"/>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передачи  в  парах  на  месте,                               мяча  и  передачу его</w:t>
            </w:r>
          </w:p>
          <w:p w:rsidR="00463D0D" w:rsidRPr="008403EB" w:rsidRDefault="00463D0D" w:rsidP="00DF7147">
            <w:pPr>
              <w:spacing w:after="0"/>
              <w:ind w:left="510"/>
              <w:rPr>
                <w:rFonts w:ascii="Times New Roman" w:hAnsi="Times New Roman" w:cs="Times New Roman"/>
                <w:sz w:val="24"/>
                <w:szCs w:val="24"/>
              </w:rPr>
            </w:pPr>
            <w:r w:rsidRPr="008403EB">
              <w:rPr>
                <w:rFonts w:ascii="Times New Roman" w:hAnsi="Times New Roman" w:cs="Times New Roman"/>
                <w:sz w:val="24"/>
                <w:szCs w:val="24"/>
              </w:rPr>
              <w:lastRenderedPageBreak/>
              <w:t xml:space="preserve">стоя  лицом  </w:t>
            </w:r>
            <w:proofErr w:type="gramStart"/>
            <w:r w:rsidRPr="008403EB">
              <w:rPr>
                <w:rFonts w:ascii="Times New Roman" w:hAnsi="Times New Roman" w:cs="Times New Roman"/>
                <w:sz w:val="24"/>
                <w:szCs w:val="24"/>
              </w:rPr>
              <w:t>к</w:t>
            </w:r>
            <w:proofErr w:type="gramEnd"/>
            <w:r w:rsidRPr="008403EB">
              <w:rPr>
                <w:rFonts w:ascii="Times New Roman" w:hAnsi="Times New Roman" w:cs="Times New Roman"/>
                <w:sz w:val="24"/>
                <w:szCs w:val="24"/>
              </w:rPr>
              <w:t xml:space="preserve">  </w:t>
            </w:r>
            <w:proofErr w:type="gramStart"/>
            <w:r w:rsidRPr="008403EB">
              <w:rPr>
                <w:rFonts w:ascii="Times New Roman" w:hAnsi="Times New Roman" w:cs="Times New Roman"/>
                <w:sz w:val="24"/>
                <w:szCs w:val="24"/>
              </w:rPr>
              <w:t>друг</w:t>
            </w:r>
            <w:proofErr w:type="gramEnd"/>
            <w:r w:rsidRPr="008403EB">
              <w:rPr>
                <w:rFonts w:ascii="Times New Roman" w:hAnsi="Times New Roman" w:cs="Times New Roman"/>
                <w:sz w:val="24"/>
                <w:szCs w:val="24"/>
              </w:rPr>
              <w:t xml:space="preserve">  другу;                                  партнёру, учитывать </w:t>
            </w:r>
            <w:proofErr w:type="spellStart"/>
            <w:r w:rsidRPr="008403EB">
              <w:rPr>
                <w:rFonts w:ascii="Times New Roman" w:hAnsi="Times New Roman" w:cs="Times New Roman"/>
                <w:sz w:val="24"/>
                <w:szCs w:val="24"/>
              </w:rPr>
              <w:t>пра</w:t>
            </w:r>
            <w:proofErr w:type="spellEnd"/>
            <w:r w:rsidRPr="008403EB">
              <w:rPr>
                <w:rFonts w:ascii="Times New Roman" w:hAnsi="Times New Roman" w:cs="Times New Roman"/>
                <w:sz w:val="24"/>
                <w:szCs w:val="24"/>
              </w:rPr>
              <w:t>-</w:t>
            </w:r>
          </w:p>
          <w:p w:rsidR="00463D0D" w:rsidRPr="008403EB" w:rsidRDefault="00463D0D" w:rsidP="00463D0D">
            <w:pPr>
              <w:numPr>
                <w:ilvl w:val="0"/>
                <w:numId w:val="5"/>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имитация  атакующего  удара                              вильное положение рук.</w:t>
            </w:r>
          </w:p>
          <w:p w:rsidR="00463D0D" w:rsidRPr="008403EB" w:rsidRDefault="00463D0D" w:rsidP="00DF7147">
            <w:pPr>
              <w:spacing w:after="0"/>
              <w:ind w:left="510"/>
              <w:rPr>
                <w:rFonts w:ascii="Times New Roman" w:hAnsi="Times New Roman" w:cs="Times New Roman"/>
                <w:sz w:val="24"/>
                <w:szCs w:val="24"/>
              </w:rPr>
            </w:pPr>
            <w:r w:rsidRPr="008403EB">
              <w:rPr>
                <w:rFonts w:ascii="Times New Roman" w:hAnsi="Times New Roman" w:cs="Times New Roman"/>
                <w:sz w:val="24"/>
                <w:szCs w:val="24"/>
              </w:rPr>
              <w:t xml:space="preserve">и  приём  мяча  снизу.                                             </w:t>
            </w:r>
          </w:p>
          <w:p w:rsidR="00463D0D" w:rsidRPr="008403EB" w:rsidRDefault="00463D0D" w:rsidP="00DF7147">
            <w:pPr>
              <w:spacing w:after="0"/>
              <w:rPr>
                <w:rFonts w:ascii="Times New Roman" w:hAnsi="Times New Roman" w:cs="Times New Roman"/>
                <w:i/>
                <w:sz w:val="24"/>
                <w:szCs w:val="24"/>
              </w:rPr>
            </w:pPr>
            <w:r w:rsidRPr="008403EB">
              <w:rPr>
                <w:rFonts w:ascii="Times New Roman" w:hAnsi="Times New Roman" w:cs="Times New Roman"/>
                <w:b/>
                <w:i/>
                <w:sz w:val="24"/>
                <w:szCs w:val="24"/>
              </w:rPr>
              <w:t xml:space="preserve">Физическая  подготовка: </w:t>
            </w:r>
            <w:r w:rsidRPr="008403EB">
              <w:rPr>
                <w:rFonts w:ascii="Times New Roman" w:hAnsi="Times New Roman" w:cs="Times New Roman"/>
                <w:i/>
                <w:sz w:val="24"/>
                <w:szCs w:val="24"/>
              </w:rPr>
              <w:t>(задание прикреплено на стену, учащиеся выполняют его самостоятельно).</w:t>
            </w:r>
          </w:p>
          <w:p w:rsidR="00463D0D" w:rsidRPr="008403EB" w:rsidRDefault="00463D0D" w:rsidP="00DF7147">
            <w:pPr>
              <w:spacing w:after="0"/>
              <w:rPr>
                <w:rFonts w:ascii="Times New Roman" w:hAnsi="Times New Roman" w:cs="Times New Roman"/>
                <w:i/>
                <w:sz w:val="24"/>
                <w:szCs w:val="24"/>
              </w:rPr>
            </w:pPr>
            <w:r w:rsidRPr="008403EB">
              <w:rPr>
                <w:rFonts w:ascii="Times New Roman" w:hAnsi="Times New Roman" w:cs="Times New Roman"/>
                <w:i/>
                <w:sz w:val="24"/>
                <w:szCs w:val="24"/>
              </w:rPr>
              <w:t xml:space="preserve">Упражнения  для  развития  качеств,  необходимых  при  выполнении  приёмов  игры. </w:t>
            </w:r>
          </w:p>
          <w:p w:rsidR="00463D0D" w:rsidRPr="008403EB" w:rsidRDefault="00463D0D" w:rsidP="00463D0D">
            <w:pPr>
              <w:numPr>
                <w:ilvl w:val="0"/>
                <w:numId w:val="12"/>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отталкивание  ладонями  и  пальцами  от  стены  двумя  руками  одновременно  и  попеременно  правой  и  левой  рукой;</w:t>
            </w:r>
          </w:p>
          <w:p w:rsidR="00463D0D" w:rsidRPr="008403EB" w:rsidRDefault="00463D0D" w:rsidP="00463D0D">
            <w:pPr>
              <w:numPr>
                <w:ilvl w:val="0"/>
                <w:numId w:val="12"/>
              </w:numPr>
              <w:tabs>
                <w:tab w:val="clear" w:pos="360"/>
                <w:tab w:val="num" w:pos="510"/>
              </w:tabs>
              <w:spacing w:after="0" w:line="240" w:lineRule="auto"/>
              <w:ind w:left="510"/>
              <w:rPr>
                <w:rFonts w:ascii="Times New Roman" w:hAnsi="Times New Roman" w:cs="Times New Roman"/>
                <w:sz w:val="24"/>
                <w:szCs w:val="24"/>
              </w:rPr>
            </w:pPr>
            <w:proofErr w:type="gramStart"/>
            <w:r w:rsidRPr="008403EB">
              <w:rPr>
                <w:rFonts w:ascii="Times New Roman" w:hAnsi="Times New Roman" w:cs="Times New Roman"/>
                <w:sz w:val="24"/>
                <w:szCs w:val="24"/>
              </w:rPr>
              <w:t>упор</w:t>
            </w:r>
            <w:proofErr w:type="gramEnd"/>
            <w:r w:rsidRPr="008403EB">
              <w:rPr>
                <w:rFonts w:ascii="Times New Roman" w:hAnsi="Times New Roman" w:cs="Times New Roman"/>
                <w:sz w:val="24"/>
                <w:szCs w:val="24"/>
              </w:rPr>
              <w:t xml:space="preserve">  лёжа,  передвижения  на  руках  вправо (влево)  по  кругу,  носки  ног  на  месте;</w:t>
            </w:r>
          </w:p>
          <w:p w:rsidR="00463D0D" w:rsidRPr="008403EB" w:rsidRDefault="00463D0D" w:rsidP="00463D0D">
            <w:pPr>
              <w:numPr>
                <w:ilvl w:val="0"/>
                <w:numId w:val="12"/>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сгибание  и  разгибание  </w:t>
            </w:r>
            <w:proofErr w:type="gramStart"/>
            <w:r w:rsidRPr="008403EB">
              <w:rPr>
                <w:rFonts w:ascii="Times New Roman" w:hAnsi="Times New Roman" w:cs="Times New Roman"/>
                <w:sz w:val="24"/>
                <w:szCs w:val="24"/>
              </w:rPr>
              <w:t>рук</w:t>
            </w:r>
            <w:proofErr w:type="gramEnd"/>
            <w:r w:rsidRPr="008403EB">
              <w:rPr>
                <w:rFonts w:ascii="Times New Roman" w:hAnsi="Times New Roman" w:cs="Times New Roman"/>
                <w:sz w:val="24"/>
                <w:szCs w:val="24"/>
              </w:rPr>
              <w:t xml:space="preserve">  в  упоре  лёжа (15 раз);</w:t>
            </w:r>
          </w:p>
          <w:p w:rsidR="00463D0D" w:rsidRPr="008403EB" w:rsidRDefault="00463D0D" w:rsidP="00463D0D">
            <w:pPr>
              <w:numPr>
                <w:ilvl w:val="0"/>
                <w:numId w:val="12"/>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броски  набивного  мяча  от  груди  двумя  руками (вперёд)  и  ловля (особое  внимание  уделить  заключительному  движению рук);</w:t>
            </w:r>
          </w:p>
          <w:p w:rsidR="00463D0D" w:rsidRPr="008403EB" w:rsidRDefault="00463D0D" w:rsidP="00463D0D">
            <w:pPr>
              <w:numPr>
                <w:ilvl w:val="0"/>
                <w:numId w:val="12"/>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выпрыгивание  вверх,  держа  набивной  мяч  за  головой  (10 раз);</w:t>
            </w:r>
          </w:p>
          <w:p w:rsidR="00463D0D" w:rsidRPr="008403EB" w:rsidRDefault="00463D0D" w:rsidP="00463D0D">
            <w:pPr>
              <w:numPr>
                <w:ilvl w:val="0"/>
                <w:numId w:val="12"/>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прыжки  со  скакалкой  (50 х 2 подхода).</w:t>
            </w:r>
          </w:p>
          <w:p w:rsidR="00463D0D" w:rsidRPr="008403EB" w:rsidRDefault="00463D0D" w:rsidP="00DF7147">
            <w:pPr>
              <w:spacing w:after="0"/>
              <w:ind w:left="150"/>
              <w:rPr>
                <w:rFonts w:ascii="Times New Roman" w:hAnsi="Times New Roman" w:cs="Times New Roman"/>
                <w:sz w:val="24"/>
                <w:szCs w:val="24"/>
              </w:rPr>
            </w:pP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Две  команды  становятся  на  противоположные  стороны  для  выполнения  совершенствования  основных  подач  друг  другу,  при  этом  осуществляется  и  приём  мяча  снизу.</w:t>
            </w: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b/>
                <w:sz w:val="24"/>
                <w:szCs w:val="24"/>
              </w:rPr>
              <w:t>3.  Совершенствование  подач</w:t>
            </w:r>
          </w:p>
          <w:p w:rsidR="00463D0D" w:rsidRPr="008403EB" w:rsidRDefault="00463D0D" w:rsidP="00DF7147">
            <w:pPr>
              <w:spacing w:after="0"/>
              <w:ind w:left="360"/>
              <w:rPr>
                <w:rFonts w:ascii="Times New Roman" w:hAnsi="Times New Roman" w:cs="Times New Roman"/>
                <w:b/>
                <w:sz w:val="24"/>
                <w:szCs w:val="24"/>
              </w:rPr>
            </w:pPr>
            <w:r w:rsidRPr="008403EB">
              <w:rPr>
                <w:rFonts w:ascii="Times New Roman" w:hAnsi="Times New Roman" w:cs="Times New Roman"/>
                <w:b/>
                <w:sz w:val="24"/>
                <w:szCs w:val="24"/>
              </w:rPr>
              <w:t xml:space="preserve">              мяча                                               </w:t>
            </w:r>
            <w:r w:rsidR="00763453">
              <w:rPr>
                <w:rFonts w:ascii="Times New Roman" w:hAnsi="Times New Roman" w:cs="Times New Roman"/>
                <w:b/>
                <w:sz w:val="24"/>
                <w:szCs w:val="24"/>
              </w:rPr>
              <w:t xml:space="preserve">  </w:t>
            </w:r>
            <w:r w:rsidRPr="008403EB">
              <w:rPr>
                <w:rFonts w:ascii="Times New Roman" w:hAnsi="Times New Roman" w:cs="Times New Roman"/>
                <w:b/>
                <w:sz w:val="24"/>
                <w:szCs w:val="24"/>
              </w:rPr>
              <w:t xml:space="preserve"> </w:t>
            </w:r>
            <w:r w:rsidRPr="008403EB">
              <w:rPr>
                <w:rFonts w:ascii="Times New Roman" w:hAnsi="Times New Roman" w:cs="Times New Roman"/>
                <w:sz w:val="24"/>
                <w:szCs w:val="24"/>
              </w:rPr>
              <w:t>Отработка  точных  подач</w:t>
            </w:r>
          </w:p>
          <w:p w:rsidR="00463D0D" w:rsidRPr="008403EB" w:rsidRDefault="00463D0D" w:rsidP="00463D0D">
            <w:pPr>
              <w:numPr>
                <w:ilvl w:val="0"/>
                <w:numId w:val="6"/>
              </w:numPr>
              <w:tabs>
                <w:tab w:val="clear" w:pos="360"/>
                <w:tab w:val="num" w:pos="510"/>
                <w:tab w:val="left" w:pos="5954"/>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верхняя  подача  мяча;               2 мин               в  различные  зоны</w:t>
            </w:r>
          </w:p>
          <w:p w:rsidR="00463D0D" w:rsidRPr="008403EB" w:rsidRDefault="00463D0D" w:rsidP="00463D0D">
            <w:pPr>
              <w:numPr>
                <w:ilvl w:val="0"/>
                <w:numId w:val="6"/>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нижняя  подача  мяча;                                        площадки,  чередование</w:t>
            </w:r>
          </w:p>
          <w:p w:rsidR="00463D0D" w:rsidRPr="008403EB" w:rsidRDefault="00463D0D" w:rsidP="00463D0D">
            <w:pPr>
              <w:numPr>
                <w:ilvl w:val="0"/>
                <w:numId w:val="6"/>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боковая  подача  мяча</w:t>
            </w:r>
            <w:proofErr w:type="gramStart"/>
            <w:r w:rsidRPr="008403EB">
              <w:rPr>
                <w:rFonts w:ascii="Times New Roman" w:hAnsi="Times New Roman" w:cs="Times New Roman"/>
                <w:sz w:val="24"/>
                <w:szCs w:val="24"/>
              </w:rPr>
              <w:t>.</w:t>
            </w:r>
            <w:proofErr w:type="gramEnd"/>
            <w:r w:rsidRPr="008403EB">
              <w:rPr>
                <w:rFonts w:ascii="Times New Roman" w:hAnsi="Times New Roman" w:cs="Times New Roman"/>
                <w:sz w:val="24"/>
                <w:szCs w:val="24"/>
              </w:rPr>
              <w:t xml:space="preserve">                                        </w:t>
            </w:r>
            <w:proofErr w:type="gramStart"/>
            <w:r w:rsidRPr="008403EB">
              <w:rPr>
                <w:rFonts w:ascii="Times New Roman" w:hAnsi="Times New Roman" w:cs="Times New Roman"/>
                <w:sz w:val="24"/>
                <w:szCs w:val="24"/>
              </w:rPr>
              <w:t>о</w:t>
            </w:r>
            <w:proofErr w:type="gramEnd"/>
            <w:r w:rsidRPr="008403EB">
              <w:rPr>
                <w:rFonts w:ascii="Times New Roman" w:hAnsi="Times New Roman" w:cs="Times New Roman"/>
                <w:sz w:val="24"/>
                <w:szCs w:val="24"/>
              </w:rPr>
              <w:t xml:space="preserve">сновных  подач.                                                                                        </w:t>
            </w: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Команды  подходят  к  сетке,  для  отработки  нападающего  удара,  связующий  накидывает  мяч,  после  чего  пробивается  атакующий  удар.</w:t>
            </w:r>
          </w:p>
          <w:p w:rsidR="00463D0D" w:rsidRPr="008403EB" w:rsidRDefault="00463D0D" w:rsidP="00DF7147">
            <w:pPr>
              <w:spacing w:after="0"/>
              <w:rPr>
                <w:rFonts w:ascii="Times New Roman" w:hAnsi="Times New Roman" w:cs="Times New Roman"/>
                <w:sz w:val="24"/>
                <w:szCs w:val="24"/>
              </w:rPr>
            </w:pPr>
          </w:p>
          <w:p w:rsidR="00463D0D" w:rsidRPr="008403EB" w:rsidRDefault="00463D0D" w:rsidP="00463D0D">
            <w:pPr>
              <w:numPr>
                <w:ilvl w:val="0"/>
                <w:numId w:val="10"/>
              </w:numPr>
              <w:spacing w:after="0" w:line="240" w:lineRule="auto"/>
              <w:rPr>
                <w:rFonts w:ascii="Times New Roman" w:hAnsi="Times New Roman" w:cs="Times New Roman"/>
                <w:b/>
                <w:sz w:val="24"/>
                <w:szCs w:val="24"/>
              </w:rPr>
            </w:pPr>
            <w:r w:rsidRPr="008403EB">
              <w:rPr>
                <w:rFonts w:ascii="Times New Roman" w:hAnsi="Times New Roman" w:cs="Times New Roman"/>
                <w:b/>
                <w:sz w:val="24"/>
                <w:szCs w:val="24"/>
              </w:rPr>
              <w:lastRenderedPageBreak/>
              <w:t xml:space="preserve">Совершенствование  </w:t>
            </w:r>
            <w:proofErr w:type="spellStart"/>
            <w:r w:rsidRPr="008403EB">
              <w:rPr>
                <w:rFonts w:ascii="Times New Roman" w:hAnsi="Times New Roman" w:cs="Times New Roman"/>
                <w:b/>
                <w:sz w:val="24"/>
                <w:szCs w:val="24"/>
              </w:rPr>
              <w:t>напа</w:t>
            </w:r>
            <w:proofErr w:type="spellEnd"/>
            <w:r w:rsidRPr="008403EB">
              <w:rPr>
                <w:rFonts w:ascii="Times New Roman" w:hAnsi="Times New Roman" w:cs="Times New Roman"/>
                <w:b/>
                <w:sz w:val="24"/>
                <w:szCs w:val="24"/>
              </w:rPr>
              <w:t>-</w:t>
            </w:r>
          </w:p>
          <w:p w:rsidR="00463D0D" w:rsidRPr="008403EB" w:rsidRDefault="00463D0D" w:rsidP="00DF7147">
            <w:pPr>
              <w:spacing w:after="0"/>
              <w:rPr>
                <w:rFonts w:ascii="Times New Roman" w:hAnsi="Times New Roman" w:cs="Times New Roman"/>
                <w:b/>
                <w:sz w:val="24"/>
                <w:szCs w:val="24"/>
              </w:rPr>
            </w:pPr>
            <w:proofErr w:type="gramStart"/>
            <w:r w:rsidRPr="008403EB">
              <w:rPr>
                <w:rFonts w:ascii="Times New Roman" w:hAnsi="Times New Roman" w:cs="Times New Roman"/>
                <w:b/>
                <w:sz w:val="24"/>
                <w:szCs w:val="24"/>
              </w:rPr>
              <w:t>дающего</w:t>
            </w:r>
            <w:proofErr w:type="gramEnd"/>
            <w:r w:rsidRPr="008403EB">
              <w:rPr>
                <w:rFonts w:ascii="Times New Roman" w:hAnsi="Times New Roman" w:cs="Times New Roman"/>
                <w:b/>
                <w:sz w:val="24"/>
                <w:szCs w:val="24"/>
              </w:rPr>
              <w:t xml:space="preserve">  удара</w:t>
            </w:r>
            <w:r w:rsidRPr="008403EB">
              <w:rPr>
                <w:rFonts w:ascii="Times New Roman" w:hAnsi="Times New Roman" w:cs="Times New Roman"/>
                <w:sz w:val="24"/>
                <w:szCs w:val="24"/>
              </w:rPr>
              <w:t>3 мин</w:t>
            </w:r>
          </w:p>
          <w:p w:rsidR="00463D0D" w:rsidRPr="008403EB" w:rsidRDefault="00463D0D" w:rsidP="00463D0D">
            <w:pPr>
              <w:numPr>
                <w:ilvl w:val="0"/>
                <w:numId w:val="7"/>
              </w:numPr>
              <w:tabs>
                <w:tab w:val="clear" w:pos="360"/>
                <w:tab w:val="num" w:pos="510"/>
                <w:tab w:val="left" w:pos="6096"/>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в  парах,  удар  после  </w:t>
            </w:r>
            <w:proofErr w:type="spellStart"/>
            <w:r w:rsidRPr="008403EB">
              <w:rPr>
                <w:rFonts w:ascii="Times New Roman" w:hAnsi="Times New Roman" w:cs="Times New Roman"/>
                <w:sz w:val="24"/>
                <w:szCs w:val="24"/>
              </w:rPr>
              <w:t>п</w:t>
            </w:r>
            <w:proofErr w:type="gramStart"/>
            <w:r w:rsidRPr="008403EB">
              <w:rPr>
                <w:rFonts w:ascii="Times New Roman" w:hAnsi="Times New Roman" w:cs="Times New Roman"/>
                <w:sz w:val="24"/>
                <w:szCs w:val="24"/>
              </w:rPr>
              <w:t>е</w:t>
            </w:r>
            <w:proofErr w:type="spellEnd"/>
            <w:r w:rsidRPr="008403EB">
              <w:rPr>
                <w:rFonts w:ascii="Times New Roman" w:hAnsi="Times New Roman" w:cs="Times New Roman"/>
                <w:sz w:val="24"/>
                <w:szCs w:val="24"/>
              </w:rPr>
              <w:t>-</w:t>
            </w:r>
            <w:proofErr w:type="gramEnd"/>
            <w:r w:rsidRPr="008403EB">
              <w:rPr>
                <w:rFonts w:ascii="Times New Roman" w:hAnsi="Times New Roman" w:cs="Times New Roman"/>
                <w:sz w:val="24"/>
                <w:szCs w:val="24"/>
              </w:rPr>
              <w:t xml:space="preserve">                                      прыжок  с  толчком  </w:t>
            </w:r>
          </w:p>
          <w:p w:rsidR="00463D0D" w:rsidRPr="008403EB" w:rsidRDefault="00463D0D" w:rsidP="00DF7147">
            <w:pPr>
              <w:spacing w:after="0"/>
              <w:ind w:left="510"/>
              <w:rPr>
                <w:rFonts w:ascii="Times New Roman" w:hAnsi="Times New Roman" w:cs="Times New Roman"/>
                <w:sz w:val="24"/>
                <w:szCs w:val="24"/>
              </w:rPr>
            </w:pPr>
            <w:proofErr w:type="spellStart"/>
            <w:proofErr w:type="gramStart"/>
            <w:r w:rsidRPr="008403EB">
              <w:rPr>
                <w:rFonts w:ascii="Times New Roman" w:hAnsi="Times New Roman" w:cs="Times New Roman"/>
                <w:sz w:val="24"/>
                <w:szCs w:val="24"/>
              </w:rPr>
              <w:t>редачи</w:t>
            </w:r>
            <w:proofErr w:type="spellEnd"/>
            <w:r w:rsidRPr="008403EB">
              <w:rPr>
                <w:rFonts w:ascii="Times New Roman" w:hAnsi="Times New Roman" w:cs="Times New Roman"/>
                <w:sz w:val="24"/>
                <w:szCs w:val="24"/>
              </w:rPr>
              <w:t xml:space="preserve">  пасующего;                                               двух  ног  с  разбега;</w:t>
            </w:r>
            <w:proofErr w:type="gramEnd"/>
          </w:p>
          <w:p w:rsidR="00463D0D" w:rsidRPr="008403EB" w:rsidRDefault="00463D0D" w:rsidP="00463D0D">
            <w:pPr>
              <w:numPr>
                <w:ilvl w:val="0"/>
                <w:numId w:val="8"/>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имитация  нападающего                                        то  же,  но  на  месте;           </w:t>
            </w: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удара  и  передача  в  прыжке</w:t>
            </w:r>
          </w:p>
          <w:p w:rsidR="00463D0D" w:rsidRPr="008403EB" w:rsidRDefault="00463D0D" w:rsidP="00463D0D">
            <w:pPr>
              <w:numPr>
                <w:ilvl w:val="0"/>
                <w:numId w:val="9"/>
              </w:numPr>
              <w:tabs>
                <w:tab w:val="clear" w:pos="360"/>
                <w:tab w:val="num" w:pos="510"/>
                <w:tab w:val="left" w:pos="8372"/>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нападающий  удар  по блоку                                удар  в  целом  с  </w:t>
            </w:r>
            <w:proofErr w:type="spellStart"/>
            <w:r w:rsidRPr="008403EB">
              <w:rPr>
                <w:rFonts w:ascii="Times New Roman" w:hAnsi="Times New Roman" w:cs="Times New Roman"/>
                <w:sz w:val="24"/>
                <w:szCs w:val="24"/>
              </w:rPr>
              <w:t>бло</w:t>
            </w:r>
            <w:proofErr w:type="spellEnd"/>
            <w:r w:rsidRPr="008403EB">
              <w:rPr>
                <w:rFonts w:ascii="Times New Roman" w:hAnsi="Times New Roman" w:cs="Times New Roman"/>
                <w:sz w:val="24"/>
                <w:szCs w:val="24"/>
              </w:rPr>
              <w:t>-</w:t>
            </w:r>
          </w:p>
          <w:p w:rsidR="00463D0D" w:rsidRPr="008403EB" w:rsidRDefault="00463D0D" w:rsidP="00DF7147">
            <w:pPr>
              <w:spacing w:after="0"/>
              <w:rPr>
                <w:rFonts w:ascii="Times New Roman" w:hAnsi="Times New Roman" w:cs="Times New Roman"/>
                <w:sz w:val="24"/>
                <w:szCs w:val="24"/>
              </w:rPr>
            </w:pPr>
            <w:proofErr w:type="spellStart"/>
            <w:r w:rsidRPr="008403EB">
              <w:rPr>
                <w:rFonts w:ascii="Times New Roman" w:hAnsi="Times New Roman" w:cs="Times New Roman"/>
                <w:sz w:val="24"/>
                <w:szCs w:val="24"/>
              </w:rPr>
              <w:t>кированием</w:t>
            </w:r>
            <w:proofErr w:type="spellEnd"/>
            <w:r w:rsidRPr="008403EB">
              <w:rPr>
                <w:rFonts w:ascii="Times New Roman" w:hAnsi="Times New Roman" w:cs="Times New Roman"/>
                <w:sz w:val="24"/>
                <w:szCs w:val="24"/>
              </w:rPr>
              <w:t>;</w:t>
            </w: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Отработка  блокирования  производится  вместе  с  атакующим  ударом,  т.е.  одна  команда  пробивает  мяч,  другая  ставит  блок.</w:t>
            </w:r>
          </w:p>
          <w:p w:rsidR="00463D0D" w:rsidRPr="008403EB" w:rsidRDefault="001D7685" w:rsidP="00763453">
            <w:pPr>
              <w:spacing w:after="0"/>
              <w:rPr>
                <w:rFonts w:ascii="Times New Roman" w:hAnsi="Times New Roman" w:cs="Times New Roman"/>
                <w:b/>
                <w:sz w:val="24"/>
                <w:szCs w:val="24"/>
              </w:rPr>
            </w:pPr>
            <w:r>
              <w:rPr>
                <w:rFonts w:ascii="Times New Roman" w:hAnsi="Times New Roman" w:cs="Times New Roman"/>
                <w:noProof/>
                <w:sz w:val="24"/>
                <w:szCs w:val="24"/>
              </w:rPr>
              <w:pict>
                <v:line id="Прямая соединительная линия 1" o:spid="_x0000_s1026" style="position:absolute;z-index:251659264;visibility:visible" from="202.7pt,10.9pt" to="202.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HJRwIAAFIEAAAOAAAAZHJzL2Uyb0RvYy54bWysVM2O0zAQviPxDlbubZLSlm606Qo1LZcF&#10;Ku3yAK7tNBaObdnephVCAs5IfQRegQNIKy3wDOkbMXZ/YOGCEDk44/HMl2++Gef8Yl0LtGLGciXz&#10;KO0mEWKSKMrlMo9eXs86owhZhyXFQkmWRxtmo4vxwwfnjc5YT1VKUGYQgEibNTqPKud0FseWVKzG&#10;tqs0k3BYKlNjB1uzjKnBDaDXIu4lyTBulKHaKMKsBW+xP4zGAb8sGXEvytIyh0QeATcXVhPWhV/j&#10;8TnOlgbripMDDfwPLGrMJXz0BFVgh9GN4X9A1ZwYZVXpukTVsSpLTlioAapJk9+quaqwZqEWEMfq&#10;k0z2/8GS56u5QZxC7yIkcQ0taj/u3u627df2026Ldu/a7+2X9nN7235rb3fvwb7bfQDbH7Z3B/cW&#10;pV7JRtsMACdybrwWZC2v9KUiryySalJhuWShouuNhs+EjPheit9YDXwWzTNFIQbfOBVkXZem9pAg&#10;GFqH7m1O3WNrh8jeSY7eGGfHFG2se8pUjbyRR4JLLynO8OrSOiANoccQ75ZqxoUIYyEkavLobNAb&#10;hASrBKf+0IdZs1xMhEEr7AcrPF4BALsXZtSNpAGsYphOD7bDXOxtiBfS40ERQOdg7Sfn9VlyNh1N&#10;R/1OvzecdvpJUXSezCb9znCWPh4Uj4rJpEjfeGppP6s4pUx6dscpTvt/NyWH+7Sfv9Mcn2SI76OH&#10;EoHs8R1Ihy76xu1HYKHoZm68Gr6hMLgh+HDJ/M34dR+ifv4Kxj8AAAD//wMAUEsDBBQABgAIAAAA&#10;IQC24nub2gAAAAkBAAAPAAAAZHJzL2Rvd25yZXYueG1sTI9NT8MwDIbvSPyHyEhcJpasDIRK0wkB&#10;vXFhgLh6jWkrGqdrsq3w6zHaAY5+/ej9KFaT79WextgFtrCYG1DEdXAdNxZeX6qLG1AxITvsA5OF&#10;L4qwKk9PCsxdOPAz7depUWLCMUcLbUpDrnWsW/IY52Eglt9HGD0mOcdGuxEPYu57nRlzrT12LAkt&#10;DnTfUv253nkLsXqjbfU9q2fm/bIJlG0fnh7R2vOz6e4WVKIp/cHwW1+qQymdNmHHLqrewtJcLQW1&#10;kC1kggBHYXMUdFno/wvKHwAAAP//AwBQSwECLQAUAAYACAAAACEAtoM4kv4AAADhAQAAEwAAAAAA&#10;AAAAAAAAAAAAAAAAW0NvbnRlbnRfVHlwZXNdLnhtbFBLAQItABQABgAIAAAAIQA4/SH/1gAAAJQB&#10;AAALAAAAAAAAAAAAAAAAAC8BAABfcmVscy8ucmVsc1BLAQItABQABgAIAAAAIQAOiLHJRwIAAFIE&#10;AAAOAAAAAAAAAAAAAAAAAC4CAABkcnMvZTJvRG9jLnhtbFBLAQItABQABgAIAAAAIQC24nub2gAA&#10;AAkBAAAPAAAAAAAAAAAAAAAAAKEEAABkcnMvZG93bnJldi54bWxQSwUGAAAAAAQABADzAAAAqAUA&#10;AAAA&#10;" o:allowincell="f"/>
              </w:pict>
            </w:r>
            <w:r w:rsidR="00463D0D" w:rsidRPr="008403EB">
              <w:rPr>
                <w:rFonts w:ascii="Times New Roman" w:hAnsi="Times New Roman" w:cs="Times New Roman"/>
                <w:b/>
                <w:sz w:val="24"/>
                <w:szCs w:val="24"/>
              </w:rPr>
              <w:t>Совершенствование  блоки-</w:t>
            </w:r>
          </w:p>
          <w:p w:rsidR="00463D0D" w:rsidRPr="008403EB" w:rsidRDefault="00463D0D" w:rsidP="00DF7147">
            <w:pPr>
              <w:spacing w:after="0"/>
              <w:rPr>
                <w:rFonts w:ascii="Times New Roman" w:hAnsi="Times New Roman" w:cs="Times New Roman"/>
                <w:b/>
                <w:sz w:val="24"/>
                <w:szCs w:val="24"/>
              </w:rPr>
            </w:pPr>
            <w:proofErr w:type="spellStart"/>
            <w:r w:rsidRPr="008403EB">
              <w:rPr>
                <w:rFonts w:ascii="Times New Roman" w:hAnsi="Times New Roman" w:cs="Times New Roman"/>
                <w:b/>
                <w:sz w:val="24"/>
                <w:szCs w:val="24"/>
              </w:rPr>
              <w:t>рования</w:t>
            </w:r>
            <w:proofErr w:type="spellEnd"/>
          </w:p>
          <w:p w:rsidR="00463D0D" w:rsidRPr="008403EB" w:rsidRDefault="00463D0D" w:rsidP="00463D0D">
            <w:pPr>
              <w:numPr>
                <w:ilvl w:val="0"/>
                <w:numId w:val="11"/>
              </w:numPr>
              <w:tabs>
                <w:tab w:val="clear" w:pos="360"/>
                <w:tab w:val="num" w:pos="510"/>
              </w:tabs>
              <w:spacing w:after="0" w:line="240" w:lineRule="auto"/>
              <w:ind w:left="510"/>
              <w:rPr>
                <w:rFonts w:ascii="Times New Roman" w:hAnsi="Times New Roman" w:cs="Times New Roman"/>
                <w:sz w:val="24"/>
                <w:szCs w:val="24"/>
              </w:rPr>
            </w:pPr>
            <w:r w:rsidRPr="008403EB">
              <w:rPr>
                <w:rFonts w:ascii="Times New Roman" w:hAnsi="Times New Roman" w:cs="Times New Roman"/>
                <w:sz w:val="24"/>
                <w:szCs w:val="24"/>
              </w:rPr>
              <w:t xml:space="preserve">постановка  блока  при                3 мин               </w:t>
            </w:r>
            <w:proofErr w:type="gramStart"/>
            <w:r w:rsidRPr="008403EB">
              <w:rPr>
                <w:rFonts w:ascii="Times New Roman" w:hAnsi="Times New Roman" w:cs="Times New Roman"/>
                <w:sz w:val="24"/>
                <w:szCs w:val="24"/>
              </w:rPr>
              <w:t>блокирующий</w:t>
            </w:r>
            <w:proofErr w:type="gramEnd"/>
            <w:r w:rsidRPr="008403EB">
              <w:rPr>
                <w:rFonts w:ascii="Times New Roman" w:hAnsi="Times New Roman" w:cs="Times New Roman"/>
                <w:sz w:val="24"/>
                <w:szCs w:val="24"/>
              </w:rPr>
              <w:t xml:space="preserve">  стоит  у  </w:t>
            </w:r>
          </w:p>
          <w:p w:rsidR="00463D0D" w:rsidRPr="008403EB" w:rsidRDefault="00463D0D" w:rsidP="00DF7147">
            <w:pPr>
              <w:spacing w:after="0"/>
              <w:ind w:left="510"/>
              <w:rPr>
                <w:rFonts w:ascii="Times New Roman" w:hAnsi="Times New Roman" w:cs="Times New Roman"/>
                <w:sz w:val="24"/>
                <w:szCs w:val="24"/>
              </w:rPr>
            </w:pPr>
            <w:proofErr w:type="gramStart"/>
            <w:r w:rsidRPr="008403EB">
              <w:rPr>
                <w:rFonts w:ascii="Times New Roman" w:hAnsi="Times New Roman" w:cs="Times New Roman"/>
                <w:sz w:val="24"/>
                <w:szCs w:val="24"/>
              </w:rPr>
              <w:t>нападающем  ударе                                               сетки  в  и.п.,  в  прыжке                                                                              в  высшей  точке  взлёта.</w:t>
            </w:r>
            <w:proofErr w:type="gramEnd"/>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 xml:space="preserve">Учитель предлагает учащимся задание </w:t>
            </w:r>
            <w:proofErr w:type="spellStart"/>
            <w:r w:rsidRPr="008403EB">
              <w:rPr>
                <w:rFonts w:ascii="Times New Roman" w:hAnsi="Times New Roman" w:cs="Times New Roman"/>
                <w:sz w:val="24"/>
                <w:szCs w:val="24"/>
              </w:rPr>
              <w:t>побаскетболу</w:t>
            </w:r>
            <w:proofErr w:type="spellEnd"/>
            <w:r w:rsidRPr="008403EB">
              <w:rPr>
                <w:rFonts w:ascii="Times New Roman" w:hAnsi="Times New Roman" w:cs="Times New Roman"/>
                <w:sz w:val="24"/>
                <w:szCs w:val="24"/>
              </w:rPr>
              <w:t xml:space="preserve"> прием «Нырок» </w:t>
            </w:r>
          </w:p>
          <w:p w:rsidR="00463D0D" w:rsidRPr="008403EB" w:rsidRDefault="00463D0D" w:rsidP="00DF7147">
            <w:pPr>
              <w:widowControl w:val="0"/>
              <w:tabs>
                <w:tab w:val="num" w:pos="4"/>
              </w:tabs>
              <w:spacing w:after="0"/>
              <w:rPr>
                <w:rFonts w:ascii="Times New Roman" w:hAnsi="Times New Roman" w:cs="Times New Roman"/>
                <w:b/>
                <w:bCs/>
                <w:sz w:val="24"/>
                <w:szCs w:val="24"/>
              </w:rPr>
            </w:pPr>
            <w:r w:rsidRPr="008403EB">
              <w:rPr>
                <w:rFonts w:ascii="Times New Roman" w:hAnsi="Times New Roman" w:cs="Times New Roman"/>
                <w:b/>
                <w:bCs/>
                <w:sz w:val="24"/>
                <w:szCs w:val="24"/>
              </w:rPr>
              <w:t>Задание №1</w:t>
            </w:r>
          </w:p>
          <w:p w:rsidR="00463D0D" w:rsidRPr="008403EB" w:rsidRDefault="00463D0D" w:rsidP="00DF7147">
            <w:pPr>
              <w:shd w:val="clear" w:color="auto" w:fill="FFFFFF"/>
              <w:spacing w:after="0"/>
              <w:ind w:right="270"/>
              <w:rPr>
                <w:rFonts w:ascii="Times New Roman" w:hAnsi="Times New Roman" w:cs="Times New Roman"/>
                <w:color w:val="000000"/>
                <w:sz w:val="24"/>
                <w:szCs w:val="24"/>
                <w:lang w:eastAsia="en-GB"/>
              </w:rPr>
            </w:pPr>
            <w:r w:rsidRPr="008403EB">
              <w:rPr>
                <w:rFonts w:ascii="Times New Roman" w:hAnsi="Times New Roman" w:cs="Times New Roman"/>
                <w:bCs/>
                <w:color w:val="000000"/>
                <w:sz w:val="24"/>
                <w:szCs w:val="24"/>
                <w:lang w:eastAsia="en-GB"/>
              </w:rPr>
              <w:t>Учащиеся в малых группах обучаются баскетбольному приему</w:t>
            </w:r>
            <w:r w:rsidRPr="008403EB">
              <w:rPr>
                <w:rFonts w:ascii="Times New Roman" w:hAnsi="Times New Roman" w:cs="Times New Roman"/>
                <w:b/>
                <w:bCs/>
                <w:color w:val="000000"/>
                <w:sz w:val="24"/>
                <w:szCs w:val="24"/>
                <w:lang w:eastAsia="en-GB"/>
              </w:rPr>
              <w:t xml:space="preserve"> «Нырок»</w:t>
            </w:r>
          </w:p>
          <w:p w:rsidR="00463D0D" w:rsidRPr="008403EB" w:rsidRDefault="00463D0D" w:rsidP="00DF7147">
            <w:pPr>
              <w:shd w:val="clear" w:color="auto" w:fill="FFFFFF"/>
              <w:spacing w:after="0"/>
              <w:ind w:right="270"/>
              <w:rPr>
                <w:rFonts w:ascii="Times New Roman" w:hAnsi="Times New Roman" w:cs="Times New Roman"/>
                <w:color w:val="000000"/>
                <w:sz w:val="24"/>
                <w:szCs w:val="24"/>
                <w:lang w:eastAsia="en-GB"/>
              </w:rPr>
            </w:pPr>
            <w:r w:rsidRPr="008403EB">
              <w:rPr>
                <w:rFonts w:ascii="Times New Roman" w:hAnsi="Times New Roman" w:cs="Times New Roman"/>
                <w:noProof/>
                <w:color w:val="000000"/>
                <w:sz w:val="24"/>
                <w:szCs w:val="24"/>
              </w:rPr>
              <w:drawing>
                <wp:anchor distT="0" distB="0" distL="114300" distR="114300" simplePos="0" relativeHeight="251660288" behindDoc="1" locked="0" layoutInCell="1" allowOverlap="1">
                  <wp:simplePos x="0" y="0"/>
                  <wp:positionH relativeFrom="column">
                    <wp:posOffset>28575</wp:posOffset>
                  </wp:positionH>
                  <wp:positionV relativeFrom="paragraph">
                    <wp:posOffset>532765</wp:posOffset>
                  </wp:positionV>
                  <wp:extent cx="2609850" cy="1369060"/>
                  <wp:effectExtent l="0" t="0" r="0" b="2540"/>
                  <wp:wrapTight wrapText="bothSides">
                    <wp:wrapPolygon edited="0">
                      <wp:start x="0" y="0"/>
                      <wp:lineTo x="0" y="21340"/>
                      <wp:lineTo x="21442" y="21340"/>
                      <wp:lineTo x="21442" y="0"/>
                      <wp:lineTo x="0" y="0"/>
                    </wp:wrapPolygon>
                  </wp:wrapTight>
                  <wp:docPr id="9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9850" cy="1369060"/>
                          </a:xfrm>
                          <a:prstGeom prst="rect">
                            <a:avLst/>
                          </a:prstGeom>
                          <a:noFill/>
                        </pic:spPr>
                      </pic:pic>
                    </a:graphicData>
                  </a:graphic>
                </wp:anchor>
              </w:drawing>
            </w:r>
            <w:r w:rsidRPr="008403EB">
              <w:rPr>
                <w:rFonts w:ascii="Times New Roman" w:hAnsi="Times New Roman" w:cs="Times New Roman"/>
                <w:color w:val="000000"/>
                <w:sz w:val="24"/>
                <w:szCs w:val="24"/>
                <w:lang w:eastAsia="en-GB"/>
              </w:rPr>
              <w:t xml:space="preserve">Учащиеся стоят в колоне по одному. Капитаны выходят вперед, стоят лицом к колоне и имитируют действия защитника. Второй учащийся с ведение мяча подбегает к защитнику и делает вид, что бросает мяч в корзину, посылая вверх руки с мячом, и выпрямляясь на ногах. Если этот ложный бросок сделан естественно </w:t>
            </w:r>
            <w:r w:rsidRPr="008403EB">
              <w:rPr>
                <w:rFonts w:ascii="Times New Roman" w:hAnsi="Times New Roman" w:cs="Times New Roman"/>
                <w:color w:val="000000"/>
                <w:sz w:val="24"/>
                <w:szCs w:val="24"/>
                <w:lang w:eastAsia="en-GB"/>
              </w:rPr>
              <w:lastRenderedPageBreak/>
              <w:t xml:space="preserve">и защитник поверит этой угрозе, он предпринимает активные защитные меры: из боевой стойки выпрямится или прыгнет, подняв руки вверх на мяч, или приблизится к нападающему. Нападающий резко опускает мяч вниз, согнув ноги в коленях, «ныряет» под поднятые руки противника и, применив введение, уходит к корзине. Возвращается по прямой и передает мяч другому. </w:t>
            </w:r>
          </w:p>
          <w:p w:rsidR="00463D0D" w:rsidRPr="008403EB" w:rsidRDefault="00463D0D" w:rsidP="00DF7147">
            <w:pPr>
              <w:spacing w:after="0"/>
              <w:rPr>
                <w:rFonts w:ascii="Times New Roman" w:hAnsi="Times New Roman" w:cs="Times New Roman"/>
                <w:b/>
                <w:bCs/>
                <w:sz w:val="24"/>
                <w:szCs w:val="24"/>
              </w:rPr>
            </w:pPr>
            <w:r w:rsidRPr="008403EB">
              <w:rPr>
                <w:rFonts w:ascii="Times New Roman" w:hAnsi="Times New Roman" w:cs="Times New Roman"/>
                <w:b/>
                <w:bCs/>
                <w:sz w:val="24"/>
                <w:szCs w:val="24"/>
              </w:rPr>
              <w:t>Дескрипторы:</w:t>
            </w:r>
          </w:p>
          <w:p w:rsidR="00463D0D" w:rsidRPr="008403EB" w:rsidRDefault="00463D0D" w:rsidP="00DF7147">
            <w:pPr>
              <w:spacing w:after="0"/>
              <w:rPr>
                <w:rFonts w:ascii="Times New Roman" w:hAnsi="Times New Roman" w:cs="Times New Roman"/>
                <w:bCs/>
                <w:sz w:val="24"/>
                <w:szCs w:val="24"/>
              </w:rPr>
            </w:pPr>
            <w:r w:rsidRPr="008403EB">
              <w:rPr>
                <w:rFonts w:ascii="Times New Roman" w:hAnsi="Times New Roman" w:cs="Times New Roman"/>
                <w:bCs/>
                <w:sz w:val="24"/>
                <w:szCs w:val="24"/>
              </w:rPr>
              <w:t>- учащиеся соблюдают ТБ;</w:t>
            </w:r>
          </w:p>
          <w:p w:rsidR="00463D0D" w:rsidRPr="008403EB" w:rsidRDefault="00463D0D" w:rsidP="00DF7147">
            <w:pPr>
              <w:pStyle w:val="a3"/>
              <w:spacing w:before="0" w:beforeAutospacing="0" w:after="0" w:afterAutospacing="0"/>
              <w:rPr>
                <w:lang w:eastAsia="en-GB"/>
              </w:rPr>
            </w:pPr>
            <w:r w:rsidRPr="008403EB">
              <w:rPr>
                <w:lang w:eastAsia="en-GB"/>
              </w:rPr>
              <w:t>- учащиеся придерживаются правилам баскетбола;</w:t>
            </w:r>
          </w:p>
          <w:p w:rsidR="00463D0D" w:rsidRPr="008403EB" w:rsidRDefault="00463D0D" w:rsidP="00DF7147">
            <w:pPr>
              <w:pStyle w:val="a3"/>
              <w:spacing w:before="0" w:beforeAutospacing="0" w:after="0" w:afterAutospacing="0"/>
              <w:rPr>
                <w:lang w:eastAsia="en-GB"/>
              </w:rPr>
            </w:pPr>
            <w:r w:rsidRPr="008403EB">
              <w:rPr>
                <w:lang w:eastAsia="en-GB"/>
              </w:rPr>
              <w:t>- учащийся применяет активные защитные меры;</w:t>
            </w:r>
          </w:p>
          <w:p w:rsidR="00463D0D" w:rsidRPr="008403EB" w:rsidRDefault="00463D0D" w:rsidP="00DF7147">
            <w:pPr>
              <w:pStyle w:val="a3"/>
              <w:spacing w:before="0" w:beforeAutospacing="0" w:after="0" w:afterAutospacing="0"/>
              <w:rPr>
                <w:lang w:eastAsia="en-GB"/>
              </w:rPr>
            </w:pPr>
            <w:r w:rsidRPr="008403EB">
              <w:rPr>
                <w:lang w:eastAsia="en-GB"/>
              </w:rPr>
              <w:t>- учащийся «ныряет» под поднятые руки противника;</w:t>
            </w:r>
          </w:p>
          <w:p w:rsidR="00463D0D" w:rsidRPr="008403EB" w:rsidRDefault="00463D0D" w:rsidP="00DF7147">
            <w:pPr>
              <w:pStyle w:val="a3"/>
              <w:spacing w:before="0" w:beforeAutospacing="0" w:after="0" w:afterAutospacing="0"/>
              <w:rPr>
                <w:lang w:eastAsia="en-GB"/>
              </w:rPr>
            </w:pPr>
            <w:r w:rsidRPr="008403EB">
              <w:rPr>
                <w:lang w:eastAsia="en-GB"/>
              </w:rPr>
              <w:t xml:space="preserve">- учащийся с </w:t>
            </w:r>
            <w:proofErr w:type="spellStart"/>
            <w:r w:rsidRPr="008403EB">
              <w:rPr>
                <w:lang w:eastAsia="en-GB"/>
              </w:rPr>
              <w:t>ведениепроходит</w:t>
            </w:r>
            <w:proofErr w:type="spellEnd"/>
            <w:r w:rsidRPr="008403EB">
              <w:rPr>
                <w:lang w:eastAsia="en-GB"/>
              </w:rPr>
              <w:t xml:space="preserve"> к щиту;</w:t>
            </w:r>
          </w:p>
          <w:p w:rsidR="00463D0D" w:rsidRPr="008403EB" w:rsidRDefault="00463D0D" w:rsidP="00DF7147">
            <w:pPr>
              <w:pStyle w:val="a3"/>
              <w:spacing w:before="0" w:beforeAutospacing="0" w:after="0" w:afterAutospacing="0"/>
              <w:rPr>
                <w:lang w:eastAsia="en-GB"/>
              </w:rPr>
            </w:pPr>
            <w:r w:rsidRPr="008403EB">
              <w:rPr>
                <w:lang w:eastAsia="en-GB"/>
              </w:rPr>
              <w:t xml:space="preserve">- учащийся забрасывает мяч в кольцо; </w:t>
            </w:r>
          </w:p>
          <w:p w:rsidR="00463D0D" w:rsidRPr="008403EB" w:rsidRDefault="00463D0D" w:rsidP="00DF7147">
            <w:pPr>
              <w:pStyle w:val="a3"/>
              <w:spacing w:before="0" w:beforeAutospacing="0" w:after="0" w:afterAutospacing="0"/>
              <w:rPr>
                <w:lang w:eastAsia="en-GB"/>
              </w:rPr>
            </w:pPr>
            <w:r w:rsidRPr="008403EB">
              <w:rPr>
                <w:lang w:eastAsia="en-GB"/>
              </w:rPr>
              <w:t xml:space="preserve">- учащиеся </w:t>
            </w:r>
            <w:proofErr w:type="spellStart"/>
            <w:r w:rsidRPr="008403EB">
              <w:rPr>
                <w:lang w:eastAsia="en-GB"/>
              </w:rPr>
              <w:t>демонстрируетсмекалку</w:t>
            </w:r>
            <w:proofErr w:type="spellEnd"/>
            <w:r w:rsidRPr="008403EB">
              <w:rPr>
                <w:lang w:eastAsia="en-GB"/>
              </w:rPr>
              <w:t xml:space="preserve"> и находчивость;</w:t>
            </w:r>
          </w:p>
          <w:p w:rsidR="00463D0D" w:rsidRPr="008403EB" w:rsidRDefault="00463D0D" w:rsidP="00DF7147">
            <w:pPr>
              <w:widowControl w:val="0"/>
              <w:tabs>
                <w:tab w:val="num" w:pos="4"/>
              </w:tabs>
              <w:spacing w:after="0"/>
              <w:rPr>
                <w:rFonts w:ascii="Times New Roman" w:hAnsi="Times New Roman" w:cs="Times New Roman"/>
                <w:b/>
                <w:bCs/>
                <w:sz w:val="24"/>
                <w:szCs w:val="24"/>
              </w:rPr>
            </w:pPr>
            <w:r w:rsidRPr="008403EB">
              <w:rPr>
                <w:rFonts w:ascii="Times New Roman" w:hAnsi="Times New Roman" w:cs="Times New Roman"/>
                <w:b/>
                <w:bCs/>
                <w:sz w:val="24"/>
                <w:szCs w:val="24"/>
              </w:rPr>
              <w:t>Оценивание</w:t>
            </w:r>
            <w:r w:rsidRPr="008403EB">
              <w:rPr>
                <w:rFonts w:ascii="Times New Roman" w:hAnsi="Times New Roman" w:cs="Times New Roman"/>
                <w:bCs/>
                <w:sz w:val="24"/>
                <w:szCs w:val="24"/>
              </w:rPr>
              <w:t xml:space="preserve">: после выполнения задание учитель предлагает учащимся провести </w:t>
            </w:r>
            <w:proofErr w:type="spellStart"/>
            <w:r w:rsidRPr="008403EB">
              <w:rPr>
                <w:rFonts w:ascii="Times New Roman" w:hAnsi="Times New Roman" w:cs="Times New Roman"/>
                <w:bCs/>
                <w:sz w:val="24"/>
                <w:szCs w:val="24"/>
              </w:rPr>
              <w:t>взаимооцениваниеподескрипторам</w:t>
            </w:r>
            <w:proofErr w:type="spellEnd"/>
            <w:r w:rsidRPr="008403EB">
              <w:rPr>
                <w:rFonts w:ascii="Times New Roman" w:hAnsi="Times New Roman" w:cs="Times New Roman"/>
                <w:bCs/>
                <w:sz w:val="24"/>
                <w:szCs w:val="24"/>
              </w:rPr>
              <w:t>.</w:t>
            </w:r>
          </w:p>
          <w:p w:rsidR="00463D0D" w:rsidRPr="008403EB" w:rsidRDefault="00463D0D" w:rsidP="00DF7147">
            <w:pPr>
              <w:pStyle w:val="a6"/>
              <w:rPr>
                <w:rFonts w:ascii="Times New Roman" w:eastAsia="Times New Roman" w:hAnsi="Times New Roman" w:cs="Times New Roman"/>
                <w:sz w:val="24"/>
                <w:szCs w:val="24"/>
              </w:rPr>
            </w:pPr>
            <w:r w:rsidRPr="008403EB">
              <w:rPr>
                <w:rFonts w:ascii="Times New Roman" w:eastAsia="Times New Roman" w:hAnsi="Times New Roman" w:cs="Times New Roman"/>
                <w:b/>
                <w:bCs/>
                <w:sz w:val="24"/>
                <w:szCs w:val="24"/>
              </w:rPr>
              <w:t xml:space="preserve">Учитель задает </w:t>
            </w:r>
            <w:proofErr w:type="spellStart"/>
            <w:r w:rsidRPr="008403EB">
              <w:rPr>
                <w:rFonts w:ascii="Times New Roman" w:eastAsia="Times New Roman" w:hAnsi="Times New Roman" w:cs="Times New Roman"/>
                <w:b/>
                <w:bCs/>
                <w:sz w:val="24"/>
                <w:szCs w:val="24"/>
              </w:rPr>
              <w:t>вопрос</w:t>
            </w:r>
            <w:proofErr w:type="gramStart"/>
            <w:r w:rsidRPr="008403EB">
              <w:rPr>
                <w:rFonts w:ascii="Times New Roman" w:eastAsia="Times New Roman" w:hAnsi="Times New Roman" w:cs="Times New Roman"/>
                <w:b/>
                <w:bCs/>
                <w:sz w:val="24"/>
                <w:szCs w:val="24"/>
              </w:rPr>
              <w:t>:</w:t>
            </w:r>
            <w:r w:rsidRPr="008403EB">
              <w:rPr>
                <w:rFonts w:ascii="Times New Roman" w:eastAsia="Times New Roman" w:hAnsi="Times New Roman" w:cs="Times New Roman"/>
                <w:sz w:val="24"/>
                <w:szCs w:val="24"/>
              </w:rPr>
              <w:t>к</w:t>
            </w:r>
            <w:proofErr w:type="gramEnd"/>
            <w:r w:rsidRPr="008403EB">
              <w:rPr>
                <w:rFonts w:ascii="Times New Roman" w:eastAsia="Times New Roman" w:hAnsi="Times New Roman" w:cs="Times New Roman"/>
                <w:sz w:val="24"/>
                <w:szCs w:val="24"/>
              </w:rPr>
              <w:t>акие</w:t>
            </w:r>
            <w:proofErr w:type="spellEnd"/>
            <w:r w:rsidRPr="008403EB">
              <w:rPr>
                <w:rFonts w:ascii="Times New Roman" w:eastAsia="Times New Roman" w:hAnsi="Times New Roman" w:cs="Times New Roman"/>
                <w:sz w:val="24"/>
                <w:szCs w:val="24"/>
              </w:rPr>
              <w:t xml:space="preserve"> еще баскетбольные приемы в борьбе с защитником вы могли бы предложить?</w:t>
            </w:r>
          </w:p>
          <w:p w:rsidR="00463D0D" w:rsidRPr="008403EB" w:rsidRDefault="00463D0D" w:rsidP="00DF7147">
            <w:pPr>
              <w:pStyle w:val="a6"/>
              <w:rPr>
                <w:rFonts w:ascii="Times New Roman" w:eastAsia="Times New Roman" w:hAnsi="Times New Roman" w:cs="Times New Roman"/>
                <w:b/>
                <w:bCs/>
                <w:i/>
                <w:sz w:val="24"/>
                <w:szCs w:val="24"/>
              </w:rPr>
            </w:pPr>
            <w:r w:rsidRPr="008403EB">
              <w:rPr>
                <w:rFonts w:ascii="Times New Roman" w:eastAsia="Times New Roman" w:hAnsi="Times New Roman" w:cs="Times New Roman"/>
                <w:b/>
                <w:bCs/>
                <w:i/>
                <w:sz w:val="24"/>
                <w:szCs w:val="24"/>
              </w:rPr>
              <w:t>Дифференциация осуществляется:</w:t>
            </w:r>
          </w:p>
          <w:p w:rsidR="00463D0D" w:rsidRPr="008403EB" w:rsidRDefault="00463D0D" w:rsidP="00DF7147">
            <w:pPr>
              <w:spacing w:after="0"/>
              <w:rPr>
                <w:rFonts w:ascii="Times New Roman" w:hAnsi="Times New Roman" w:cs="Times New Roman"/>
                <w:b/>
                <w:bCs/>
                <w:i/>
                <w:sz w:val="24"/>
                <w:szCs w:val="24"/>
              </w:rPr>
            </w:pPr>
            <w:r w:rsidRPr="008403EB">
              <w:rPr>
                <w:rFonts w:ascii="Times New Roman" w:hAnsi="Times New Roman" w:cs="Times New Roman"/>
                <w:b/>
                <w:bCs/>
                <w:i/>
                <w:sz w:val="24"/>
                <w:szCs w:val="24"/>
              </w:rPr>
              <w:t>а) по физиологическим особенностям:</w:t>
            </w:r>
          </w:p>
          <w:p w:rsidR="00463D0D" w:rsidRPr="008403EB" w:rsidRDefault="00463D0D" w:rsidP="00DF7147">
            <w:pPr>
              <w:spacing w:after="0"/>
              <w:rPr>
                <w:rFonts w:ascii="Times New Roman" w:hAnsi="Times New Roman" w:cs="Times New Roman"/>
                <w:bCs/>
                <w:i/>
                <w:sz w:val="24"/>
                <w:szCs w:val="24"/>
              </w:rPr>
            </w:pPr>
            <w:r w:rsidRPr="008403EB">
              <w:rPr>
                <w:rFonts w:ascii="Times New Roman" w:hAnsi="Times New Roman" w:cs="Times New Roman"/>
                <w:bCs/>
                <w:i/>
                <w:sz w:val="24"/>
                <w:szCs w:val="24"/>
              </w:rPr>
              <w:t xml:space="preserve"> - мальчики выполняют более высокую нагрузку;</w:t>
            </w:r>
          </w:p>
          <w:p w:rsidR="00463D0D" w:rsidRPr="008403EB" w:rsidRDefault="00463D0D" w:rsidP="00DF7147">
            <w:pPr>
              <w:spacing w:after="0"/>
              <w:rPr>
                <w:rFonts w:ascii="Times New Roman" w:eastAsia="Calibri" w:hAnsi="Times New Roman" w:cs="Times New Roman"/>
                <w:sz w:val="24"/>
                <w:szCs w:val="24"/>
                <w:lang w:eastAsia="en-GB"/>
              </w:rPr>
            </w:pPr>
            <w:r w:rsidRPr="008403EB">
              <w:rPr>
                <w:rFonts w:ascii="Times New Roman" w:eastAsia="Calibri" w:hAnsi="Times New Roman" w:cs="Times New Roman"/>
                <w:i/>
                <w:sz w:val="24"/>
                <w:szCs w:val="24"/>
                <w:lang w:eastAsia="en-GB"/>
              </w:rPr>
              <w:t>- девочки выполняют нагрузку поменьше</w:t>
            </w:r>
            <w:r w:rsidRPr="008403EB">
              <w:rPr>
                <w:rFonts w:ascii="Times New Roman" w:hAnsi="Times New Roman" w:cs="Times New Roman"/>
                <w:bCs/>
                <w:i/>
                <w:sz w:val="24"/>
                <w:szCs w:val="24"/>
              </w:rPr>
              <w:t>;</w:t>
            </w:r>
          </w:p>
          <w:p w:rsidR="00463D0D" w:rsidRPr="008403EB" w:rsidRDefault="00463D0D" w:rsidP="00DF7147">
            <w:pPr>
              <w:spacing w:after="0"/>
              <w:rPr>
                <w:rFonts w:ascii="Times New Roman" w:hAnsi="Times New Roman" w:cs="Times New Roman"/>
                <w:b/>
                <w:bCs/>
                <w:i/>
                <w:sz w:val="24"/>
                <w:szCs w:val="24"/>
              </w:rPr>
            </w:pPr>
            <w:r w:rsidRPr="008403EB">
              <w:rPr>
                <w:rFonts w:ascii="Times New Roman" w:hAnsi="Times New Roman" w:cs="Times New Roman"/>
                <w:b/>
                <w:bCs/>
                <w:i/>
                <w:sz w:val="24"/>
                <w:szCs w:val="24"/>
              </w:rPr>
              <w:t>б) по физическим способностям:</w:t>
            </w:r>
          </w:p>
          <w:p w:rsidR="00463D0D" w:rsidRPr="008403EB" w:rsidRDefault="00463D0D" w:rsidP="00DF7147">
            <w:pPr>
              <w:spacing w:after="0"/>
              <w:rPr>
                <w:rFonts w:ascii="Times New Roman" w:hAnsi="Times New Roman" w:cs="Times New Roman"/>
                <w:bCs/>
                <w:i/>
                <w:sz w:val="24"/>
                <w:szCs w:val="24"/>
              </w:rPr>
            </w:pPr>
            <w:r w:rsidRPr="008403EB">
              <w:rPr>
                <w:rFonts w:ascii="Times New Roman" w:eastAsia="Calibri" w:hAnsi="Times New Roman" w:cs="Times New Roman"/>
                <w:i/>
                <w:sz w:val="24"/>
                <w:szCs w:val="24"/>
                <w:lang w:eastAsia="en-GB"/>
              </w:rPr>
              <w:t>- более способным учащимся давать более сложные упражнения, чтобы расширить их двигательные навыки</w:t>
            </w:r>
            <w:r w:rsidRPr="008403EB">
              <w:rPr>
                <w:rFonts w:ascii="Times New Roman" w:hAnsi="Times New Roman" w:cs="Times New Roman"/>
                <w:bCs/>
                <w:i/>
                <w:sz w:val="24"/>
                <w:szCs w:val="24"/>
              </w:rPr>
              <w:t>;</w:t>
            </w:r>
          </w:p>
          <w:p w:rsidR="00463D0D" w:rsidRPr="008403EB" w:rsidRDefault="00463D0D" w:rsidP="00DF7147">
            <w:pPr>
              <w:spacing w:after="0"/>
              <w:rPr>
                <w:rFonts w:ascii="Times New Roman" w:hAnsi="Times New Roman" w:cs="Times New Roman"/>
                <w:bCs/>
                <w:i/>
                <w:sz w:val="24"/>
                <w:szCs w:val="24"/>
              </w:rPr>
            </w:pPr>
            <w:r w:rsidRPr="008403EB">
              <w:rPr>
                <w:rFonts w:ascii="Times New Roman" w:hAnsi="Times New Roman" w:cs="Times New Roman"/>
                <w:bCs/>
                <w:i/>
                <w:sz w:val="24"/>
                <w:szCs w:val="24"/>
              </w:rPr>
              <w:t>- более способные учащиеся оказывают поддержку менее способным учащимся.</w:t>
            </w:r>
          </w:p>
          <w:p w:rsidR="00463D0D" w:rsidRPr="008403EB" w:rsidRDefault="00463D0D" w:rsidP="00DF7147">
            <w:pPr>
              <w:widowControl w:val="0"/>
              <w:tabs>
                <w:tab w:val="num" w:pos="4"/>
              </w:tabs>
              <w:spacing w:after="0"/>
              <w:rPr>
                <w:rFonts w:ascii="Times New Roman" w:hAnsi="Times New Roman" w:cs="Times New Roman"/>
                <w:bCs/>
                <w:sz w:val="24"/>
                <w:szCs w:val="24"/>
              </w:rPr>
            </w:pPr>
            <w:r w:rsidRPr="008403EB">
              <w:rPr>
                <w:rFonts w:ascii="Times New Roman" w:hAnsi="Times New Roman" w:cs="Times New Roman"/>
                <w:bCs/>
                <w:sz w:val="24"/>
                <w:szCs w:val="24"/>
              </w:rPr>
              <w:t xml:space="preserve">После заданий учитель предлагает спортивные игры по выбору учащихся: </w:t>
            </w:r>
            <w:proofErr w:type="spellStart"/>
            <w:r w:rsidRPr="008403EB">
              <w:rPr>
                <w:rFonts w:ascii="Times New Roman" w:hAnsi="Times New Roman" w:cs="Times New Roman"/>
                <w:bCs/>
                <w:sz w:val="24"/>
                <w:szCs w:val="24"/>
              </w:rPr>
              <w:t>флорбол</w:t>
            </w:r>
            <w:proofErr w:type="spellEnd"/>
            <w:r w:rsidRPr="008403EB">
              <w:rPr>
                <w:rFonts w:ascii="Times New Roman" w:hAnsi="Times New Roman" w:cs="Times New Roman"/>
                <w:bCs/>
                <w:sz w:val="24"/>
                <w:szCs w:val="24"/>
              </w:rPr>
              <w:t>, футбол, волейбол, баскетбол, н/теннис и другие подвижные игры.</w:t>
            </w:r>
          </w:p>
        </w:tc>
        <w:tc>
          <w:tcPr>
            <w:tcW w:w="2698" w:type="dxa"/>
          </w:tcPr>
          <w:p w:rsidR="00463D0D" w:rsidRPr="008403EB" w:rsidRDefault="00463D0D" w:rsidP="00DF7147">
            <w:pPr>
              <w:pStyle w:val="a3"/>
              <w:spacing w:before="0" w:beforeAutospacing="0" w:after="0" w:afterAutospacing="0"/>
              <w:rPr>
                <w:color w:val="000000"/>
                <w:lang w:val="kk-KZ"/>
              </w:rPr>
            </w:pPr>
            <w:r w:rsidRPr="008403EB">
              <w:rPr>
                <w:color w:val="000000"/>
              </w:rPr>
              <w:lastRenderedPageBreak/>
              <w:t>Демонстрируют свои знания, умения по домашней работе.</w:t>
            </w: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Наличие спортивной формы.</w:t>
            </w:r>
          </w:p>
          <w:p w:rsidR="00463D0D" w:rsidRPr="008403EB" w:rsidRDefault="00463D0D" w:rsidP="00DF7147">
            <w:pPr>
              <w:spacing w:after="0"/>
              <w:rPr>
                <w:rFonts w:ascii="Times New Roman" w:hAnsi="Times New Roman" w:cs="Times New Roman"/>
                <w:sz w:val="24"/>
                <w:szCs w:val="24"/>
              </w:rPr>
            </w:pPr>
          </w:p>
          <w:p w:rsidR="00463D0D" w:rsidRPr="008403EB" w:rsidRDefault="00463D0D" w:rsidP="00DF7147">
            <w:pPr>
              <w:spacing w:after="0"/>
              <w:rPr>
                <w:rFonts w:ascii="Times New Roman" w:hAnsi="Times New Roman" w:cs="Times New Roman"/>
                <w:sz w:val="24"/>
                <w:szCs w:val="24"/>
              </w:rPr>
            </w:pP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 xml:space="preserve"> Синхронность выполнения строевых приёмов.</w:t>
            </w:r>
          </w:p>
          <w:p w:rsidR="00463D0D" w:rsidRPr="008403EB" w:rsidRDefault="00463D0D" w:rsidP="00DF7147">
            <w:pPr>
              <w:spacing w:after="0"/>
              <w:rPr>
                <w:rFonts w:ascii="Times New Roman" w:hAnsi="Times New Roman" w:cs="Times New Roman"/>
                <w:sz w:val="24"/>
                <w:szCs w:val="24"/>
              </w:rPr>
            </w:pP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 xml:space="preserve"> Соблюдать дистанцию при выполнении беговых упражнений.</w:t>
            </w:r>
          </w:p>
          <w:p w:rsidR="00463D0D" w:rsidRPr="008403EB" w:rsidRDefault="00463D0D" w:rsidP="00DF7147">
            <w:pPr>
              <w:spacing w:after="0"/>
              <w:rPr>
                <w:rFonts w:ascii="Times New Roman" w:hAnsi="Times New Roman" w:cs="Times New Roman"/>
                <w:sz w:val="24"/>
                <w:szCs w:val="24"/>
              </w:rPr>
            </w:pPr>
            <w:r w:rsidRPr="008403EB">
              <w:rPr>
                <w:rFonts w:ascii="Times New Roman" w:hAnsi="Times New Roman" w:cs="Times New Roman"/>
                <w:sz w:val="24"/>
                <w:szCs w:val="24"/>
              </w:rPr>
              <w:t xml:space="preserve"> Быть внимательным на снарядах.</w:t>
            </w:r>
          </w:p>
          <w:p w:rsidR="00463D0D" w:rsidRPr="008403EB" w:rsidRDefault="00463D0D" w:rsidP="00DF7147">
            <w:pPr>
              <w:pStyle w:val="a3"/>
              <w:spacing w:before="0" w:beforeAutospacing="0" w:after="0" w:afterAutospacing="0"/>
              <w:rPr>
                <w:color w:val="000000"/>
                <w:lang w:val="kk-KZ"/>
              </w:rPr>
            </w:pPr>
          </w:p>
        </w:tc>
        <w:tc>
          <w:tcPr>
            <w:tcW w:w="2060" w:type="dxa"/>
            <w:gridSpan w:val="2"/>
          </w:tcPr>
          <w:p w:rsidR="00463D0D" w:rsidRPr="008403EB" w:rsidRDefault="00463D0D" w:rsidP="00DF7147">
            <w:pPr>
              <w:pStyle w:val="a6"/>
              <w:jc w:val="both"/>
              <w:rPr>
                <w:rFonts w:ascii="Times New Roman" w:hAnsi="Times New Roman" w:cs="Times New Roman"/>
                <w:sz w:val="24"/>
                <w:szCs w:val="24"/>
              </w:rPr>
            </w:pPr>
            <w:proofErr w:type="spellStart"/>
            <w:r w:rsidRPr="008403EB">
              <w:rPr>
                <w:rFonts w:ascii="Times New Roman" w:hAnsi="Times New Roman" w:cs="Times New Roman"/>
                <w:sz w:val="24"/>
                <w:szCs w:val="24"/>
              </w:rPr>
              <w:t>Взаимо</w:t>
            </w:r>
            <w:proofErr w:type="spellEnd"/>
            <w:r w:rsidRPr="008403EB">
              <w:rPr>
                <w:rFonts w:ascii="Times New Roman" w:hAnsi="Times New Roman" w:cs="Times New Roman"/>
                <w:sz w:val="24"/>
                <w:szCs w:val="24"/>
              </w:rPr>
              <w:t xml:space="preserve"> оценивание</w:t>
            </w:r>
          </w:p>
          <w:p w:rsidR="00463D0D" w:rsidRPr="008403EB" w:rsidRDefault="00463D0D" w:rsidP="00DF7147">
            <w:pPr>
              <w:pStyle w:val="a6"/>
              <w:jc w:val="both"/>
              <w:rPr>
                <w:rFonts w:ascii="Times New Roman" w:hAnsi="Times New Roman" w:cs="Times New Roman"/>
                <w:sz w:val="24"/>
                <w:szCs w:val="24"/>
              </w:rPr>
            </w:pPr>
            <w:proofErr w:type="spellStart"/>
            <w:r w:rsidRPr="008403EB">
              <w:rPr>
                <w:rFonts w:ascii="Times New Roman" w:hAnsi="Times New Roman" w:cs="Times New Roman"/>
                <w:sz w:val="24"/>
                <w:szCs w:val="24"/>
              </w:rPr>
              <w:t>самооценивание</w:t>
            </w:r>
            <w:proofErr w:type="spellEnd"/>
          </w:p>
          <w:p w:rsidR="00463D0D" w:rsidRPr="008403EB" w:rsidRDefault="00463D0D" w:rsidP="00DF7147">
            <w:pPr>
              <w:pStyle w:val="a3"/>
              <w:spacing w:before="0" w:beforeAutospacing="0" w:after="0" w:afterAutospacing="0"/>
              <w:rPr>
                <w:color w:val="000000"/>
                <w:lang w:val="kk-KZ"/>
              </w:rPr>
            </w:pPr>
          </w:p>
        </w:tc>
        <w:tc>
          <w:tcPr>
            <w:tcW w:w="1855" w:type="dxa"/>
          </w:tcPr>
          <w:p w:rsidR="00463D0D" w:rsidRPr="008403EB" w:rsidRDefault="00463D0D" w:rsidP="00DF7147">
            <w:pPr>
              <w:pStyle w:val="a3"/>
              <w:spacing w:before="0" w:beforeAutospacing="0" w:after="0" w:afterAutospacing="0"/>
              <w:rPr>
                <w:color w:val="000000"/>
                <w:lang w:val="kk-KZ"/>
              </w:rPr>
            </w:pPr>
            <w:r w:rsidRPr="008403EB">
              <w:rPr>
                <w:color w:val="000000"/>
                <w:lang w:val="kk-KZ"/>
              </w:rPr>
              <w:t>Ромашка Блума</w:t>
            </w:r>
          </w:p>
        </w:tc>
      </w:tr>
      <w:tr w:rsidR="00463D0D" w:rsidRPr="008403EB" w:rsidTr="00763453">
        <w:trPr>
          <w:trHeight w:val="3007"/>
        </w:trPr>
        <w:tc>
          <w:tcPr>
            <w:tcW w:w="1398" w:type="dxa"/>
          </w:tcPr>
          <w:p w:rsidR="00463D0D" w:rsidRPr="008403EB" w:rsidRDefault="00463D0D" w:rsidP="00DF7147">
            <w:pPr>
              <w:pStyle w:val="a3"/>
              <w:spacing w:before="0" w:beforeAutospacing="0" w:after="0" w:afterAutospacing="0"/>
              <w:rPr>
                <w:color w:val="000000"/>
                <w:lang w:val="kk-KZ"/>
              </w:rPr>
            </w:pPr>
            <w:r w:rsidRPr="008403EB">
              <w:rPr>
                <w:color w:val="000000"/>
                <w:lang w:val="kk-KZ"/>
              </w:rPr>
              <w:lastRenderedPageBreak/>
              <w:t>Конец</w:t>
            </w:r>
          </w:p>
          <w:p w:rsidR="00463D0D" w:rsidRPr="008403EB" w:rsidRDefault="00463D0D" w:rsidP="00DF7147">
            <w:pPr>
              <w:pStyle w:val="a3"/>
              <w:spacing w:before="0" w:beforeAutospacing="0" w:after="0" w:afterAutospacing="0"/>
              <w:rPr>
                <w:color w:val="000000"/>
                <w:lang w:val="kk-KZ"/>
              </w:rPr>
            </w:pPr>
            <w:r w:rsidRPr="008403EB">
              <w:rPr>
                <w:color w:val="000000"/>
                <w:lang w:val="kk-KZ"/>
              </w:rPr>
              <w:t>Рефлеция</w:t>
            </w:r>
          </w:p>
        </w:tc>
        <w:tc>
          <w:tcPr>
            <w:tcW w:w="7718" w:type="dxa"/>
            <w:gridSpan w:val="2"/>
          </w:tcPr>
          <w:p w:rsidR="00463D0D" w:rsidRPr="008403EB" w:rsidRDefault="00463D0D" w:rsidP="00DF7147">
            <w:pPr>
              <w:pStyle w:val="a3"/>
              <w:spacing w:before="0" w:beforeAutospacing="0" w:after="0" w:afterAutospacing="0"/>
              <w:rPr>
                <w:color w:val="000000"/>
              </w:rPr>
            </w:pPr>
            <w:r w:rsidRPr="008403EB">
              <w:rPr>
                <w:color w:val="000000"/>
              </w:rPr>
              <w:t xml:space="preserve"> Самооценка учащимися результатов своей</w:t>
            </w:r>
            <w:r w:rsidRPr="008403EB">
              <w:rPr>
                <w:color w:val="000000"/>
              </w:rPr>
              <w:br/>
              <w:t>учебной деятельности.</w:t>
            </w:r>
          </w:p>
          <w:p w:rsidR="00463D0D" w:rsidRPr="008403EB" w:rsidRDefault="00463D0D" w:rsidP="00DF7147">
            <w:pPr>
              <w:pStyle w:val="a3"/>
              <w:spacing w:before="0" w:beforeAutospacing="0" w:after="0" w:afterAutospacing="0"/>
              <w:rPr>
                <w:color w:val="000000"/>
              </w:rPr>
            </w:pPr>
            <w:r w:rsidRPr="008403EB">
              <w:rPr>
                <w:color w:val="000000"/>
              </w:rPr>
              <w:t>Организует систематизацию и обобщение совместных достижений. Организует индивидуальную работу по личным достижениям. Проводит рефлексию.</w:t>
            </w:r>
          </w:p>
          <w:p w:rsidR="00463D0D" w:rsidRPr="008403EB" w:rsidRDefault="00463D0D" w:rsidP="00DF7147">
            <w:pPr>
              <w:pStyle w:val="a3"/>
              <w:spacing w:before="0" w:beforeAutospacing="0" w:after="0" w:afterAutospacing="0"/>
              <w:rPr>
                <w:color w:val="000000"/>
              </w:rPr>
            </w:pPr>
            <w:r w:rsidRPr="008403EB">
              <w:rPr>
                <w:color w:val="000000"/>
              </w:rPr>
              <w:t>- Понравился ли вам урок?</w:t>
            </w:r>
          </w:p>
          <w:p w:rsidR="00463D0D" w:rsidRPr="008403EB" w:rsidRDefault="00463D0D" w:rsidP="00DF7147">
            <w:pPr>
              <w:pStyle w:val="a3"/>
              <w:spacing w:before="0" w:beforeAutospacing="0" w:after="0" w:afterAutospacing="0"/>
              <w:rPr>
                <w:color w:val="000000"/>
              </w:rPr>
            </w:pPr>
            <w:r w:rsidRPr="008403EB">
              <w:rPr>
                <w:color w:val="000000"/>
              </w:rPr>
              <w:t>- Что было трудным для вас?</w:t>
            </w:r>
          </w:p>
          <w:p w:rsidR="00463D0D" w:rsidRPr="008403EB" w:rsidRDefault="00463D0D" w:rsidP="00DF7147">
            <w:pPr>
              <w:pStyle w:val="a3"/>
              <w:spacing w:before="0" w:beforeAutospacing="0" w:after="0" w:afterAutospacing="0"/>
              <w:rPr>
                <w:color w:val="000000"/>
              </w:rPr>
            </w:pPr>
            <w:r w:rsidRPr="008403EB">
              <w:rPr>
                <w:color w:val="000000"/>
              </w:rPr>
              <w:t>- Что вам больше понравилось?</w:t>
            </w:r>
          </w:p>
          <w:p w:rsidR="00463D0D" w:rsidRPr="008403EB" w:rsidRDefault="00463D0D" w:rsidP="00DF7147">
            <w:pPr>
              <w:pStyle w:val="a3"/>
              <w:spacing w:before="0" w:beforeAutospacing="0" w:after="0" w:afterAutospacing="0"/>
              <w:rPr>
                <w:color w:val="000000"/>
              </w:rPr>
            </w:pPr>
          </w:p>
        </w:tc>
        <w:tc>
          <w:tcPr>
            <w:tcW w:w="2698" w:type="dxa"/>
          </w:tcPr>
          <w:p w:rsidR="00463D0D" w:rsidRPr="008403EB" w:rsidRDefault="00463D0D" w:rsidP="00DF7147">
            <w:pPr>
              <w:pStyle w:val="a3"/>
              <w:spacing w:before="0" w:beforeAutospacing="0" w:after="0" w:afterAutospacing="0"/>
              <w:rPr>
                <w:color w:val="000000"/>
              </w:rPr>
            </w:pPr>
            <w:r w:rsidRPr="008403EB">
              <w:rPr>
                <w:color w:val="000000"/>
              </w:rPr>
              <w:t>Оценивают работу своих одноклассников.</w:t>
            </w:r>
          </w:p>
          <w:p w:rsidR="00463D0D" w:rsidRPr="008403EB" w:rsidRDefault="00463D0D" w:rsidP="00DF7147">
            <w:pPr>
              <w:pStyle w:val="a3"/>
              <w:spacing w:before="0" w:beforeAutospacing="0" w:after="0" w:afterAutospacing="0"/>
              <w:rPr>
                <w:color w:val="000000"/>
              </w:rPr>
            </w:pPr>
            <w:r w:rsidRPr="008403EB">
              <w:rPr>
                <w:color w:val="000000"/>
              </w:rPr>
              <w:t xml:space="preserve">На </w:t>
            </w:r>
            <w:proofErr w:type="spellStart"/>
            <w:r w:rsidRPr="008403EB">
              <w:rPr>
                <w:color w:val="000000"/>
              </w:rPr>
              <w:t>стикерах</w:t>
            </w:r>
            <w:proofErr w:type="spellEnd"/>
            <w:r w:rsidRPr="008403EB">
              <w:rPr>
                <w:color w:val="000000"/>
              </w:rPr>
              <w:t xml:space="preserve"> записывают свое мнение по поводу урока.</w:t>
            </w:r>
          </w:p>
        </w:tc>
        <w:tc>
          <w:tcPr>
            <w:tcW w:w="1390" w:type="dxa"/>
          </w:tcPr>
          <w:p w:rsidR="00463D0D" w:rsidRPr="008403EB" w:rsidRDefault="00463D0D" w:rsidP="00DF7147">
            <w:pPr>
              <w:pStyle w:val="a3"/>
              <w:spacing w:before="0" w:beforeAutospacing="0" w:after="0" w:afterAutospacing="0"/>
              <w:rPr>
                <w:color w:val="000000"/>
                <w:lang w:val="kk-KZ"/>
              </w:rPr>
            </w:pPr>
            <w:r w:rsidRPr="008403EB">
              <w:rPr>
                <w:color w:val="000000"/>
                <w:lang w:val="kk-KZ"/>
              </w:rPr>
              <w:t>Оценочные листы</w:t>
            </w:r>
          </w:p>
          <w:p w:rsidR="00463D0D" w:rsidRPr="008403EB" w:rsidRDefault="00463D0D" w:rsidP="00DF7147">
            <w:pPr>
              <w:pStyle w:val="a3"/>
              <w:spacing w:before="0" w:beforeAutospacing="0" w:after="0" w:afterAutospacing="0"/>
              <w:rPr>
                <w:color w:val="000000"/>
                <w:lang w:val="kk-KZ"/>
              </w:rPr>
            </w:pPr>
          </w:p>
          <w:p w:rsidR="00463D0D" w:rsidRPr="008403EB" w:rsidRDefault="00463D0D" w:rsidP="00DF7147">
            <w:pPr>
              <w:pStyle w:val="a3"/>
              <w:spacing w:before="0" w:beforeAutospacing="0" w:after="0" w:afterAutospacing="0"/>
              <w:rPr>
                <w:color w:val="000000"/>
                <w:lang w:val="kk-KZ"/>
              </w:rPr>
            </w:pPr>
            <w:r w:rsidRPr="008403EB">
              <w:rPr>
                <w:color w:val="000000"/>
                <w:lang w:val="kk-KZ"/>
              </w:rPr>
              <w:t>Стикеры</w:t>
            </w:r>
          </w:p>
        </w:tc>
        <w:tc>
          <w:tcPr>
            <w:tcW w:w="4942" w:type="dxa"/>
            <w:gridSpan w:val="3"/>
          </w:tcPr>
          <w:p w:rsidR="00463D0D" w:rsidRPr="008403EB" w:rsidRDefault="00463D0D" w:rsidP="00DF7147">
            <w:pPr>
              <w:pStyle w:val="a3"/>
              <w:spacing w:before="0" w:beforeAutospacing="0" w:after="0" w:afterAutospacing="0"/>
              <w:rPr>
                <w:color w:val="000000"/>
                <w:lang w:val="kk-KZ"/>
              </w:rPr>
            </w:pPr>
          </w:p>
        </w:tc>
      </w:tr>
    </w:tbl>
    <w:p w:rsidR="0051074A" w:rsidRDefault="0051074A">
      <w:bookmarkStart w:id="0" w:name="_GoBack"/>
      <w:bookmarkEnd w:id="0"/>
    </w:p>
    <w:sectPr w:rsidR="0051074A" w:rsidSect="00763453">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9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9C07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1BC7200"/>
    <w:multiLevelType w:val="singleLevel"/>
    <w:tmpl w:val="0419000F"/>
    <w:lvl w:ilvl="0">
      <w:start w:val="4"/>
      <w:numFmt w:val="decimal"/>
      <w:lvlText w:val="%1."/>
      <w:lvlJc w:val="left"/>
      <w:pPr>
        <w:tabs>
          <w:tab w:val="num" w:pos="360"/>
        </w:tabs>
        <w:ind w:left="360" w:hanging="360"/>
      </w:pPr>
      <w:rPr>
        <w:rFonts w:hint="default"/>
      </w:rPr>
    </w:lvl>
  </w:abstractNum>
  <w:abstractNum w:abstractNumId="3">
    <w:nsid w:val="31EC5E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C2F252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0955A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FB934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F1B48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15254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A1279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B3475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C6B7B0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7"/>
  </w:num>
  <w:num w:numId="3">
    <w:abstractNumId w:val="11"/>
  </w:num>
  <w:num w:numId="4">
    <w:abstractNumId w:val="5"/>
  </w:num>
  <w:num w:numId="5">
    <w:abstractNumId w:val="8"/>
  </w:num>
  <w:num w:numId="6">
    <w:abstractNumId w:val="0"/>
  </w:num>
  <w:num w:numId="7">
    <w:abstractNumId w:val="1"/>
  </w:num>
  <w:num w:numId="8">
    <w:abstractNumId w:val="9"/>
  </w:num>
  <w:num w:numId="9">
    <w:abstractNumId w:val="6"/>
  </w:num>
  <w:num w:numId="10">
    <w:abstractNumId w:val="2"/>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0C94"/>
    <w:rsid w:val="001D7685"/>
    <w:rsid w:val="00463D0D"/>
    <w:rsid w:val="0051074A"/>
    <w:rsid w:val="00680C94"/>
    <w:rsid w:val="00763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D"/>
    <w:pPr>
      <w:spacing w:after="200" w:line="276" w:lineRule="auto"/>
    </w:pPr>
    <w:rPr>
      <w:rFonts w:eastAsiaTheme="minorEastAsia"/>
      <w:lang w:eastAsia="ru-RU"/>
    </w:rPr>
  </w:style>
  <w:style w:type="paragraph" w:styleId="3">
    <w:name w:val="heading 3"/>
    <w:basedOn w:val="a"/>
    <w:next w:val="a"/>
    <w:link w:val="30"/>
    <w:uiPriority w:val="9"/>
    <w:unhideWhenUsed/>
    <w:qFormat/>
    <w:rsid w:val="00463D0D"/>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kk-KZ" w:eastAsia="en-US"/>
    </w:rPr>
  </w:style>
  <w:style w:type="paragraph" w:styleId="9">
    <w:name w:val="heading 9"/>
    <w:basedOn w:val="a"/>
    <w:next w:val="a"/>
    <w:link w:val="90"/>
    <w:uiPriority w:val="9"/>
    <w:semiHidden/>
    <w:unhideWhenUsed/>
    <w:qFormat/>
    <w:rsid w:val="00463D0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63D0D"/>
    <w:rPr>
      <w:rFonts w:asciiTheme="majorHAnsi" w:eastAsiaTheme="majorEastAsia" w:hAnsiTheme="majorHAnsi" w:cstheme="majorBidi"/>
      <w:b/>
      <w:bCs/>
      <w:color w:val="5B9BD5" w:themeColor="accent1"/>
      <w:sz w:val="24"/>
      <w:szCs w:val="24"/>
      <w:lang w:val="kk-KZ"/>
    </w:rPr>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463D0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63D0D"/>
    <w:rPr>
      <w:b/>
      <w:bCs/>
    </w:rPr>
  </w:style>
  <w:style w:type="paragraph" w:styleId="a6">
    <w:name w:val="No Spacing"/>
    <w:link w:val="a7"/>
    <w:uiPriority w:val="1"/>
    <w:qFormat/>
    <w:rsid w:val="00463D0D"/>
    <w:pPr>
      <w:spacing w:after="0" w:line="240" w:lineRule="auto"/>
    </w:pPr>
    <w:rPr>
      <w:rFonts w:eastAsiaTheme="minorEastAsia"/>
      <w:lang w:eastAsia="ru-RU"/>
    </w:rPr>
  </w:style>
  <w:style w:type="character" w:customStyle="1" w:styleId="a7">
    <w:name w:val="Без интервала Знак"/>
    <w:basedOn w:val="a0"/>
    <w:link w:val="a6"/>
    <w:uiPriority w:val="1"/>
    <w:rsid w:val="00463D0D"/>
    <w:rPr>
      <w:rFonts w:eastAsiaTheme="minorEastAsia"/>
      <w:lang w:eastAsia="ru-RU"/>
    </w:rPr>
  </w:style>
  <w:style w:type="paragraph" w:customStyle="1" w:styleId="AssignmentTemplate">
    <w:name w:val="AssignmentTemplate"/>
    <w:basedOn w:val="9"/>
    <w:next w:val="a3"/>
    <w:qFormat/>
    <w:rsid w:val="00463D0D"/>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463D0D"/>
    <w:rPr>
      <w:rFonts w:ascii="Times New Roman" w:eastAsia="Times New Roman" w:hAnsi="Times New Roman" w:cs="Times New Roman"/>
      <w:sz w:val="24"/>
      <w:szCs w:val="24"/>
      <w:lang w:eastAsia="ru-RU"/>
    </w:rPr>
  </w:style>
  <w:style w:type="character" w:customStyle="1" w:styleId="NESTGTableBulletCharChar">
    <w:name w:val="NES TG Table Bullet Char Char"/>
    <w:link w:val="NESTGTableBullet"/>
    <w:locked/>
    <w:rsid w:val="00463D0D"/>
    <w:rPr>
      <w:rFonts w:ascii="Times New Roman" w:eastAsia="Times New Roman" w:hAnsi="Times New Roman" w:cs="Times New Roman"/>
      <w:sz w:val="24"/>
      <w:szCs w:val="24"/>
    </w:rPr>
  </w:style>
  <w:style w:type="paragraph" w:customStyle="1" w:styleId="NESTGTableBullet">
    <w:name w:val="NES TG Table Bullet"/>
    <w:basedOn w:val="a"/>
    <w:link w:val="NESTGTableBulletCharChar"/>
    <w:autoRedefine/>
    <w:rsid w:val="00463D0D"/>
    <w:pPr>
      <w:widowControl w:val="0"/>
      <w:tabs>
        <w:tab w:val="num" w:pos="4"/>
      </w:tabs>
      <w:spacing w:after="0" w:line="240" w:lineRule="auto"/>
      <w:ind w:left="57"/>
      <w:jc w:val="both"/>
    </w:pPr>
    <w:rPr>
      <w:rFonts w:ascii="Times New Roman" w:eastAsia="Times New Roman" w:hAnsi="Times New Roman" w:cs="Times New Roman"/>
      <w:sz w:val="24"/>
      <w:szCs w:val="24"/>
      <w:lang w:eastAsia="en-US"/>
    </w:rPr>
  </w:style>
  <w:style w:type="character" w:customStyle="1" w:styleId="90">
    <w:name w:val="Заголовок 9 Знак"/>
    <w:basedOn w:val="a0"/>
    <w:link w:val="9"/>
    <w:uiPriority w:val="9"/>
    <w:semiHidden/>
    <w:rsid w:val="00463D0D"/>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1282</Words>
  <Characters>7312</Characters>
  <Application>Microsoft Office Word</Application>
  <DocSecurity>0</DocSecurity>
  <Lines>60</Lines>
  <Paragraphs>17</Paragraphs>
  <ScaleCrop>false</ScaleCrop>
  <Company>SPecialiST RePack</Company>
  <LinksUpToDate>false</LinksUpToDate>
  <CharactersWithSpaces>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2023-06-20T09:52:00Z</dcterms:created>
  <dcterms:modified xsi:type="dcterms:W3CDTF">2023-06-20T17:16:00Z</dcterms:modified>
</cp:coreProperties>
</file>