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4EE" w:rsidRPr="003F59D1" w:rsidRDefault="00AA64EE" w:rsidP="00AA64EE">
      <w:pPr>
        <w:pStyle w:val="a3"/>
        <w:spacing w:before="0" w:beforeAutospacing="0" w:after="0" w:afterAutospacing="0"/>
        <w:rPr>
          <w:color w:val="FF6600"/>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2551"/>
        <w:gridCol w:w="5387"/>
        <w:gridCol w:w="2835"/>
        <w:gridCol w:w="1701"/>
        <w:gridCol w:w="1701"/>
      </w:tblGrid>
      <w:tr w:rsidR="00AA64EE" w:rsidRPr="003F59D1" w:rsidTr="009E2AD6">
        <w:trPr>
          <w:trHeight w:val="111"/>
        </w:trPr>
        <w:tc>
          <w:tcPr>
            <w:tcW w:w="3544" w:type="dxa"/>
            <w:gridSpan w:val="2"/>
          </w:tcPr>
          <w:p w:rsidR="00AA64EE" w:rsidRPr="003F59D1" w:rsidRDefault="00AA64EE" w:rsidP="00DF7147">
            <w:pPr>
              <w:spacing w:after="0"/>
              <w:rPr>
                <w:rFonts w:ascii="Times New Roman" w:hAnsi="Times New Roman" w:cs="Times New Roman"/>
                <w:b/>
                <w:sz w:val="24"/>
                <w:szCs w:val="24"/>
                <w:lang w:val="kk-KZ"/>
              </w:rPr>
            </w:pPr>
            <w:r w:rsidRPr="003F59D1">
              <w:rPr>
                <w:rFonts w:ascii="Times New Roman" w:hAnsi="Times New Roman" w:cs="Times New Roman"/>
                <w:b/>
                <w:bCs/>
                <w:color w:val="000000"/>
                <w:sz w:val="24"/>
                <w:szCs w:val="24"/>
                <w:shd w:val="clear" w:color="auto" w:fill="FFFFFF"/>
              </w:rPr>
              <w:t>Раздел</w:t>
            </w:r>
          </w:p>
        </w:tc>
        <w:tc>
          <w:tcPr>
            <w:tcW w:w="11624" w:type="dxa"/>
            <w:gridSpan w:val="4"/>
          </w:tcPr>
          <w:p w:rsidR="00AA64EE" w:rsidRPr="003F59D1" w:rsidRDefault="00AA64EE" w:rsidP="00DF7147">
            <w:pPr>
              <w:spacing w:after="0"/>
              <w:jc w:val="center"/>
              <w:rPr>
                <w:rFonts w:ascii="Times New Roman" w:hAnsi="Times New Roman" w:cs="Times New Roman"/>
                <w:b/>
                <w:sz w:val="24"/>
                <w:szCs w:val="24"/>
              </w:rPr>
            </w:pPr>
          </w:p>
        </w:tc>
      </w:tr>
      <w:tr w:rsidR="00AA64EE" w:rsidRPr="003F59D1" w:rsidTr="009E2AD6">
        <w:trPr>
          <w:trHeight w:val="150"/>
        </w:trPr>
        <w:tc>
          <w:tcPr>
            <w:tcW w:w="3544" w:type="dxa"/>
            <w:gridSpan w:val="2"/>
          </w:tcPr>
          <w:p w:rsidR="00AA64EE" w:rsidRPr="003F59D1" w:rsidRDefault="00AA64EE" w:rsidP="00DF7147">
            <w:pPr>
              <w:spacing w:after="0"/>
              <w:rPr>
                <w:rFonts w:ascii="Times New Roman" w:hAnsi="Times New Roman" w:cs="Times New Roman"/>
                <w:b/>
                <w:sz w:val="24"/>
                <w:szCs w:val="24"/>
                <w:lang w:val="kk-KZ"/>
              </w:rPr>
            </w:pPr>
            <w:r w:rsidRPr="003F59D1">
              <w:rPr>
                <w:rFonts w:ascii="Times New Roman" w:hAnsi="Times New Roman" w:cs="Times New Roman"/>
                <w:b/>
                <w:bCs/>
                <w:color w:val="000000"/>
                <w:sz w:val="24"/>
                <w:szCs w:val="24"/>
                <w:shd w:val="clear" w:color="auto" w:fill="FFFFFF"/>
              </w:rPr>
              <w:t>ФИО педагога</w:t>
            </w:r>
          </w:p>
        </w:tc>
        <w:tc>
          <w:tcPr>
            <w:tcW w:w="11624" w:type="dxa"/>
            <w:gridSpan w:val="4"/>
          </w:tcPr>
          <w:p w:rsidR="00AA64EE" w:rsidRPr="003F59D1" w:rsidRDefault="00AA64EE" w:rsidP="00DF7147">
            <w:pPr>
              <w:spacing w:after="0"/>
              <w:jc w:val="center"/>
              <w:rPr>
                <w:rFonts w:ascii="Times New Roman" w:hAnsi="Times New Roman" w:cs="Times New Roman"/>
                <w:b/>
                <w:sz w:val="24"/>
                <w:szCs w:val="24"/>
              </w:rPr>
            </w:pPr>
            <w:proofErr w:type="spellStart"/>
            <w:r>
              <w:rPr>
                <w:rFonts w:ascii="Times New Roman" w:hAnsi="Times New Roman" w:cs="Times New Roman"/>
                <w:b/>
                <w:sz w:val="24"/>
                <w:szCs w:val="24"/>
              </w:rPr>
              <w:t>Комогоров</w:t>
            </w:r>
            <w:proofErr w:type="spellEnd"/>
            <w:r>
              <w:rPr>
                <w:rFonts w:ascii="Times New Roman" w:hAnsi="Times New Roman" w:cs="Times New Roman"/>
                <w:b/>
                <w:sz w:val="24"/>
                <w:szCs w:val="24"/>
              </w:rPr>
              <w:t xml:space="preserve"> А.М.</w:t>
            </w:r>
          </w:p>
        </w:tc>
      </w:tr>
      <w:tr w:rsidR="00AA64EE" w:rsidRPr="003F59D1" w:rsidTr="009E2AD6">
        <w:trPr>
          <w:trHeight w:val="126"/>
        </w:trPr>
        <w:tc>
          <w:tcPr>
            <w:tcW w:w="3544" w:type="dxa"/>
            <w:gridSpan w:val="2"/>
          </w:tcPr>
          <w:p w:rsidR="00AA64EE" w:rsidRPr="003F59D1" w:rsidRDefault="00AA64EE" w:rsidP="00DF7147">
            <w:pPr>
              <w:spacing w:after="0"/>
              <w:rPr>
                <w:rFonts w:ascii="Times New Roman" w:hAnsi="Times New Roman" w:cs="Times New Roman"/>
                <w:b/>
                <w:sz w:val="24"/>
                <w:szCs w:val="24"/>
                <w:lang w:val="kk-KZ"/>
              </w:rPr>
            </w:pPr>
            <w:r w:rsidRPr="003F59D1">
              <w:rPr>
                <w:rFonts w:ascii="Times New Roman" w:hAnsi="Times New Roman" w:cs="Times New Roman"/>
                <w:b/>
                <w:bCs/>
                <w:color w:val="000000"/>
                <w:sz w:val="24"/>
                <w:szCs w:val="24"/>
                <w:shd w:val="clear" w:color="auto" w:fill="FFFFFF"/>
              </w:rPr>
              <w:t>Дата</w:t>
            </w:r>
            <w:r>
              <w:rPr>
                <w:rFonts w:ascii="Times New Roman" w:hAnsi="Times New Roman" w:cs="Times New Roman"/>
                <w:b/>
                <w:bCs/>
                <w:color w:val="000000"/>
                <w:sz w:val="24"/>
                <w:szCs w:val="24"/>
                <w:shd w:val="clear" w:color="auto" w:fill="FFFFFF"/>
              </w:rPr>
              <w:t>: 11.10.</w:t>
            </w:r>
          </w:p>
        </w:tc>
        <w:tc>
          <w:tcPr>
            <w:tcW w:w="11624" w:type="dxa"/>
            <w:gridSpan w:val="4"/>
          </w:tcPr>
          <w:p w:rsidR="00AA64EE" w:rsidRPr="003F59D1" w:rsidRDefault="00AA64EE" w:rsidP="00DF7147">
            <w:pPr>
              <w:spacing w:after="0"/>
              <w:jc w:val="center"/>
              <w:rPr>
                <w:rFonts w:ascii="Times New Roman" w:hAnsi="Times New Roman" w:cs="Times New Roman"/>
                <w:b/>
                <w:sz w:val="24"/>
                <w:szCs w:val="24"/>
              </w:rPr>
            </w:pPr>
          </w:p>
        </w:tc>
      </w:tr>
      <w:tr w:rsidR="00AA64EE" w:rsidRPr="003F59D1" w:rsidTr="009E2AD6">
        <w:trPr>
          <w:trHeight w:val="135"/>
        </w:trPr>
        <w:tc>
          <w:tcPr>
            <w:tcW w:w="3544" w:type="dxa"/>
            <w:gridSpan w:val="2"/>
          </w:tcPr>
          <w:p w:rsidR="00AA64EE" w:rsidRPr="003F59D1" w:rsidRDefault="00AA64EE" w:rsidP="00DF7147">
            <w:pPr>
              <w:spacing w:after="0"/>
              <w:rPr>
                <w:rFonts w:ascii="Times New Roman" w:hAnsi="Times New Roman" w:cs="Times New Roman"/>
                <w:b/>
                <w:sz w:val="24"/>
                <w:szCs w:val="24"/>
                <w:lang w:val="kk-KZ"/>
              </w:rPr>
            </w:pPr>
            <w:r w:rsidRPr="003F59D1">
              <w:rPr>
                <w:rFonts w:ascii="Times New Roman" w:hAnsi="Times New Roman" w:cs="Times New Roman"/>
                <w:b/>
                <w:bCs/>
                <w:color w:val="000000"/>
                <w:sz w:val="24"/>
                <w:szCs w:val="24"/>
                <w:shd w:val="clear" w:color="auto" w:fill="FFFFFF"/>
              </w:rPr>
              <w:t>Класс </w:t>
            </w:r>
            <w:r>
              <w:rPr>
                <w:rFonts w:ascii="Times New Roman" w:hAnsi="Times New Roman" w:cs="Times New Roman"/>
                <w:b/>
                <w:bCs/>
                <w:color w:val="000000"/>
                <w:sz w:val="24"/>
                <w:szCs w:val="24"/>
                <w:shd w:val="clear" w:color="auto" w:fill="FFFFFF"/>
              </w:rPr>
              <w:t>9</w:t>
            </w:r>
          </w:p>
        </w:tc>
        <w:tc>
          <w:tcPr>
            <w:tcW w:w="11624" w:type="dxa"/>
            <w:gridSpan w:val="4"/>
          </w:tcPr>
          <w:p w:rsidR="00AA64EE" w:rsidRPr="003F59D1" w:rsidRDefault="00AA64EE" w:rsidP="00DF7147">
            <w:pPr>
              <w:pStyle w:val="AssignmentTemplate"/>
              <w:spacing w:before="0" w:after="0"/>
              <w:outlineLvl w:val="2"/>
              <w:rPr>
                <w:rFonts w:ascii="Times New Roman" w:hAnsi="Times New Roman" w:cs="Times New Roman"/>
                <w:color w:val="000000" w:themeColor="text1"/>
                <w:sz w:val="24"/>
                <w:szCs w:val="24"/>
                <w:lang w:val="ru-RU"/>
              </w:rPr>
            </w:pPr>
            <w:r w:rsidRPr="003F59D1">
              <w:rPr>
                <w:rFonts w:ascii="Times New Roman" w:hAnsi="Times New Roman" w:cs="Times New Roman"/>
                <w:color w:val="000000" w:themeColor="text1"/>
                <w:sz w:val="24"/>
                <w:szCs w:val="24"/>
                <w:lang w:val="ru-RU"/>
              </w:rPr>
              <w:t>Количество присутствующих:    отсутствующих:</w:t>
            </w:r>
          </w:p>
        </w:tc>
      </w:tr>
      <w:tr w:rsidR="00AA64EE" w:rsidRPr="003F59D1" w:rsidTr="009E2AD6">
        <w:trPr>
          <w:trHeight w:val="135"/>
        </w:trPr>
        <w:tc>
          <w:tcPr>
            <w:tcW w:w="3544" w:type="dxa"/>
            <w:gridSpan w:val="2"/>
          </w:tcPr>
          <w:p w:rsidR="00AA64EE" w:rsidRPr="003F59D1" w:rsidRDefault="00AA64EE" w:rsidP="00DF7147">
            <w:pPr>
              <w:spacing w:after="0"/>
              <w:rPr>
                <w:rFonts w:ascii="Times New Roman" w:hAnsi="Times New Roman" w:cs="Times New Roman"/>
                <w:b/>
                <w:sz w:val="24"/>
                <w:szCs w:val="24"/>
                <w:lang w:val="kk-KZ"/>
              </w:rPr>
            </w:pPr>
            <w:r w:rsidRPr="003F59D1">
              <w:rPr>
                <w:rFonts w:ascii="Times New Roman" w:hAnsi="Times New Roman" w:cs="Times New Roman"/>
                <w:b/>
                <w:bCs/>
                <w:color w:val="000000"/>
                <w:sz w:val="24"/>
                <w:szCs w:val="24"/>
                <w:shd w:val="clear" w:color="auto" w:fill="FFFFFF"/>
              </w:rPr>
              <w:t>Тема урока</w:t>
            </w:r>
          </w:p>
        </w:tc>
        <w:tc>
          <w:tcPr>
            <w:tcW w:w="11624" w:type="dxa"/>
            <w:gridSpan w:val="4"/>
          </w:tcPr>
          <w:p w:rsidR="00AA64EE" w:rsidRPr="003F59D1" w:rsidRDefault="00AA64EE" w:rsidP="009E2AD6">
            <w:pPr>
              <w:pStyle w:val="NESTableText"/>
            </w:pPr>
            <w:r w:rsidRPr="003F59D1">
              <w:t>Техника игры</w:t>
            </w:r>
            <w:r>
              <w:t xml:space="preserve">. ОБЖ. </w:t>
            </w:r>
            <w:r w:rsidRPr="00843FFF">
              <w:t>1.4 Правила профилактики и самозащиты от нападения насильников и хулиганов. Психологические приемы самозащиты</w:t>
            </w:r>
          </w:p>
        </w:tc>
      </w:tr>
      <w:tr w:rsidR="00AA64EE" w:rsidRPr="003F59D1" w:rsidTr="009E2AD6">
        <w:trPr>
          <w:trHeight w:val="1172"/>
        </w:trPr>
        <w:tc>
          <w:tcPr>
            <w:tcW w:w="3544" w:type="dxa"/>
            <w:gridSpan w:val="2"/>
          </w:tcPr>
          <w:p w:rsidR="00AA64EE" w:rsidRPr="003F59D1" w:rsidRDefault="00AA64EE" w:rsidP="009E2AD6">
            <w:pPr>
              <w:spacing w:after="0"/>
              <w:rPr>
                <w:rFonts w:ascii="Times New Roman" w:hAnsi="Times New Roman" w:cs="Times New Roman"/>
                <w:b/>
                <w:color w:val="000000" w:themeColor="text1"/>
                <w:sz w:val="24"/>
                <w:szCs w:val="24"/>
              </w:rPr>
            </w:pPr>
            <w:r w:rsidRPr="003F59D1">
              <w:rPr>
                <w:rFonts w:ascii="Times New Roman" w:hAnsi="Times New Roman" w:cs="Times New Roman"/>
                <w:b/>
                <w:color w:val="000000" w:themeColor="text1"/>
                <w:sz w:val="24"/>
                <w:szCs w:val="24"/>
              </w:rPr>
              <w:t>Цели обучения, которые достигаются на данном уроке (ссылка на учебную программу)</w:t>
            </w:r>
          </w:p>
        </w:tc>
        <w:tc>
          <w:tcPr>
            <w:tcW w:w="11624" w:type="dxa"/>
            <w:gridSpan w:val="4"/>
          </w:tcPr>
          <w:p w:rsidR="00AA64EE" w:rsidRPr="003F59D1" w:rsidRDefault="00AA64EE" w:rsidP="00DF7147">
            <w:pPr>
              <w:shd w:val="clear" w:color="auto" w:fill="FFFFFF"/>
              <w:spacing w:line="240" w:lineRule="auto"/>
              <w:jc w:val="both"/>
              <w:rPr>
                <w:rFonts w:ascii="Times New Roman" w:hAnsi="Times New Roman" w:cs="Times New Roman"/>
                <w:sz w:val="24"/>
                <w:szCs w:val="24"/>
              </w:rPr>
            </w:pPr>
            <w:r w:rsidRPr="003F59D1">
              <w:rPr>
                <w:rFonts w:ascii="Times New Roman" w:hAnsi="Times New Roman" w:cs="Times New Roman"/>
                <w:sz w:val="24"/>
                <w:szCs w:val="24"/>
                <w:lang w:eastAsia="en-GB"/>
              </w:rPr>
              <w:t>9.1.3.1 - комбинировать навыки и последовательность движений при выполнении спортивно-специфических техник;</w:t>
            </w:r>
          </w:p>
        </w:tc>
      </w:tr>
      <w:tr w:rsidR="00AA64EE" w:rsidRPr="003F59D1" w:rsidTr="009E2AD6">
        <w:trPr>
          <w:trHeight w:val="268"/>
        </w:trPr>
        <w:tc>
          <w:tcPr>
            <w:tcW w:w="3544" w:type="dxa"/>
            <w:gridSpan w:val="2"/>
          </w:tcPr>
          <w:p w:rsidR="00AA64EE" w:rsidRPr="003F59D1" w:rsidRDefault="00AA64EE" w:rsidP="00DF7147">
            <w:pPr>
              <w:spacing w:after="0"/>
              <w:rPr>
                <w:rFonts w:ascii="Times New Roman" w:hAnsi="Times New Roman" w:cs="Times New Roman"/>
                <w:b/>
                <w:color w:val="000000" w:themeColor="text1"/>
                <w:sz w:val="24"/>
                <w:szCs w:val="24"/>
              </w:rPr>
            </w:pPr>
            <w:r w:rsidRPr="003F59D1">
              <w:rPr>
                <w:rFonts w:ascii="Times New Roman" w:hAnsi="Times New Roman" w:cs="Times New Roman"/>
                <w:b/>
                <w:color w:val="000000" w:themeColor="text1"/>
                <w:sz w:val="24"/>
                <w:szCs w:val="24"/>
              </w:rPr>
              <w:t>Цель урока</w:t>
            </w:r>
          </w:p>
        </w:tc>
        <w:tc>
          <w:tcPr>
            <w:tcW w:w="11624" w:type="dxa"/>
            <w:gridSpan w:val="4"/>
          </w:tcPr>
          <w:p w:rsidR="00AA64EE" w:rsidRPr="003F59D1" w:rsidRDefault="00AA64EE" w:rsidP="00DF7147">
            <w:pPr>
              <w:widowControl w:val="0"/>
              <w:jc w:val="both"/>
              <w:rPr>
                <w:rFonts w:ascii="Times New Roman" w:hAnsi="Times New Roman" w:cs="Times New Roman"/>
                <w:bCs/>
                <w:sz w:val="24"/>
                <w:szCs w:val="24"/>
              </w:rPr>
            </w:pPr>
            <w:r w:rsidRPr="003F59D1">
              <w:rPr>
                <w:rFonts w:ascii="Times New Roman" w:hAnsi="Times New Roman" w:cs="Times New Roman"/>
                <w:bCs/>
                <w:sz w:val="24"/>
                <w:szCs w:val="24"/>
              </w:rPr>
              <w:t>- научить учащихся объяснять и демонстрировать комбинации движений и их последовательность в волейболе</w:t>
            </w:r>
          </w:p>
        </w:tc>
      </w:tr>
      <w:tr w:rsidR="00AA64EE" w:rsidRPr="003F59D1" w:rsidTr="009E2AD6">
        <w:trPr>
          <w:trHeight w:val="240"/>
        </w:trPr>
        <w:tc>
          <w:tcPr>
            <w:tcW w:w="3544" w:type="dxa"/>
            <w:gridSpan w:val="2"/>
          </w:tcPr>
          <w:p w:rsidR="00AA64EE" w:rsidRPr="003F59D1" w:rsidRDefault="00AA64EE" w:rsidP="00DF7147">
            <w:pPr>
              <w:spacing w:after="0"/>
              <w:ind w:left="-468" w:firstLine="468"/>
              <w:rPr>
                <w:rFonts w:ascii="Times New Roman" w:hAnsi="Times New Roman" w:cs="Times New Roman"/>
                <w:b/>
                <w:sz w:val="24"/>
                <w:szCs w:val="24"/>
              </w:rPr>
            </w:pPr>
            <w:r w:rsidRPr="003F59D1">
              <w:rPr>
                <w:rFonts w:ascii="Times New Roman" w:hAnsi="Times New Roman" w:cs="Times New Roman"/>
                <w:b/>
                <w:sz w:val="24"/>
                <w:szCs w:val="24"/>
              </w:rPr>
              <w:t>Критерии успеха</w:t>
            </w:r>
          </w:p>
        </w:tc>
        <w:tc>
          <w:tcPr>
            <w:tcW w:w="11624" w:type="dxa"/>
            <w:gridSpan w:val="4"/>
          </w:tcPr>
          <w:p w:rsidR="00AA64EE" w:rsidRPr="009E2AD6" w:rsidRDefault="00AA64EE" w:rsidP="009E2AD6">
            <w:pPr>
              <w:pStyle w:val="a6"/>
              <w:rPr>
                <w:rFonts w:ascii="Times New Roman" w:hAnsi="Times New Roman" w:cs="Times New Roman"/>
                <w:sz w:val="24"/>
                <w:szCs w:val="24"/>
              </w:rPr>
            </w:pPr>
            <w:r w:rsidRPr="009E2AD6">
              <w:rPr>
                <w:rFonts w:ascii="Times New Roman" w:hAnsi="Times New Roman" w:cs="Times New Roman"/>
                <w:sz w:val="24"/>
                <w:szCs w:val="24"/>
              </w:rPr>
              <w:t xml:space="preserve">- учащиеся соблюдают ТБ; </w:t>
            </w:r>
          </w:p>
          <w:p w:rsidR="00AA64EE" w:rsidRPr="003F59D1" w:rsidRDefault="00AA64EE" w:rsidP="009E2AD6">
            <w:pPr>
              <w:pStyle w:val="a6"/>
            </w:pPr>
            <w:r w:rsidRPr="009E2AD6">
              <w:rPr>
                <w:rFonts w:ascii="Times New Roman" w:hAnsi="Times New Roman" w:cs="Times New Roman"/>
                <w:sz w:val="24"/>
                <w:szCs w:val="24"/>
              </w:rPr>
              <w:t>- учащиеся демонстрируют комбинационные задание в волейболе.</w:t>
            </w:r>
          </w:p>
        </w:tc>
      </w:tr>
      <w:tr w:rsidR="00AA64EE" w:rsidRPr="003F59D1" w:rsidTr="009E2AD6">
        <w:trPr>
          <w:trHeight w:val="300"/>
        </w:trPr>
        <w:tc>
          <w:tcPr>
            <w:tcW w:w="15168" w:type="dxa"/>
            <w:gridSpan w:val="6"/>
          </w:tcPr>
          <w:p w:rsidR="00AA64EE" w:rsidRPr="003F59D1" w:rsidRDefault="00AA64EE" w:rsidP="00DF7147">
            <w:pPr>
              <w:spacing w:after="0"/>
              <w:ind w:left="-468" w:firstLine="468"/>
              <w:jc w:val="center"/>
              <w:rPr>
                <w:rFonts w:ascii="Times New Roman" w:hAnsi="Times New Roman" w:cs="Times New Roman"/>
                <w:b/>
                <w:sz w:val="24"/>
                <w:szCs w:val="24"/>
              </w:rPr>
            </w:pPr>
            <w:r w:rsidRPr="003F59D1">
              <w:rPr>
                <w:rFonts w:ascii="Times New Roman" w:eastAsia="Times New Roman" w:hAnsi="Times New Roman" w:cs="Times New Roman"/>
                <w:color w:val="333333"/>
                <w:sz w:val="24"/>
                <w:szCs w:val="24"/>
              </w:rPr>
              <w:t>Ход  урока</w:t>
            </w:r>
          </w:p>
        </w:tc>
      </w:tr>
      <w:tr w:rsidR="00AA64EE" w:rsidRPr="003F59D1" w:rsidTr="009E2AD6">
        <w:trPr>
          <w:trHeight w:val="551"/>
        </w:trPr>
        <w:tc>
          <w:tcPr>
            <w:tcW w:w="993" w:type="dxa"/>
          </w:tcPr>
          <w:p w:rsidR="00AA64EE" w:rsidRPr="003F59D1" w:rsidRDefault="00AA64EE" w:rsidP="00DF7147">
            <w:pPr>
              <w:spacing w:after="0"/>
              <w:jc w:val="center"/>
              <w:rPr>
                <w:rFonts w:ascii="Times New Roman" w:hAnsi="Times New Roman" w:cs="Times New Roman"/>
                <w:b/>
                <w:sz w:val="24"/>
                <w:szCs w:val="24"/>
                <w:lang w:val="en-US"/>
              </w:rPr>
            </w:pPr>
            <w:r w:rsidRPr="003F59D1">
              <w:rPr>
                <w:rFonts w:ascii="Times New Roman" w:hAnsi="Times New Roman" w:cs="Times New Roman"/>
                <w:b/>
                <w:sz w:val="24"/>
                <w:szCs w:val="24"/>
              </w:rPr>
              <w:t>Этапы урока</w:t>
            </w:r>
          </w:p>
        </w:tc>
        <w:tc>
          <w:tcPr>
            <w:tcW w:w="7938" w:type="dxa"/>
            <w:gridSpan w:val="2"/>
          </w:tcPr>
          <w:p w:rsidR="00AA64EE" w:rsidRPr="003F59D1" w:rsidRDefault="00AA64EE" w:rsidP="00DF7147">
            <w:pPr>
              <w:pStyle w:val="a3"/>
              <w:spacing w:before="0" w:beforeAutospacing="0" w:after="0" w:afterAutospacing="0"/>
              <w:jc w:val="center"/>
              <w:rPr>
                <w:color w:val="000000"/>
                <w:lang w:val="kk-KZ"/>
              </w:rPr>
            </w:pPr>
            <w:r w:rsidRPr="003F59D1">
              <w:rPr>
                <w:rStyle w:val="a5"/>
                <w:rFonts w:eastAsiaTheme="minorEastAsia"/>
                <w:color w:val="000000"/>
              </w:rPr>
              <w:t>Деятельность учителя</w:t>
            </w:r>
          </w:p>
        </w:tc>
        <w:tc>
          <w:tcPr>
            <w:tcW w:w="2835" w:type="dxa"/>
          </w:tcPr>
          <w:p w:rsidR="00AA64EE" w:rsidRPr="003F59D1" w:rsidRDefault="00AA64EE" w:rsidP="00DF7147">
            <w:pPr>
              <w:pStyle w:val="a3"/>
              <w:spacing w:before="0" w:beforeAutospacing="0" w:after="0" w:afterAutospacing="0"/>
              <w:jc w:val="center"/>
              <w:rPr>
                <w:color w:val="000000"/>
                <w:lang w:val="kk-KZ"/>
              </w:rPr>
            </w:pPr>
            <w:r w:rsidRPr="003F59D1">
              <w:rPr>
                <w:rStyle w:val="a5"/>
                <w:rFonts w:eastAsiaTheme="minorEastAsia"/>
                <w:color w:val="000000"/>
              </w:rPr>
              <w:t>Деятельность обучающихся</w:t>
            </w:r>
          </w:p>
        </w:tc>
        <w:tc>
          <w:tcPr>
            <w:tcW w:w="1701" w:type="dxa"/>
          </w:tcPr>
          <w:p w:rsidR="00AA64EE" w:rsidRPr="003F59D1" w:rsidRDefault="00AA64EE" w:rsidP="00DF7147">
            <w:pPr>
              <w:spacing w:after="0"/>
              <w:jc w:val="center"/>
              <w:rPr>
                <w:rFonts w:ascii="Times New Roman" w:hAnsi="Times New Roman" w:cs="Times New Roman"/>
                <w:b/>
                <w:sz w:val="24"/>
                <w:szCs w:val="24"/>
                <w:lang w:val="en-US"/>
              </w:rPr>
            </w:pPr>
            <w:r w:rsidRPr="003F59D1">
              <w:rPr>
                <w:rFonts w:ascii="Times New Roman" w:hAnsi="Times New Roman" w:cs="Times New Roman"/>
                <w:b/>
                <w:sz w:val="24"/>
                <w:szCs w:val="24"/>
              </w:rPr>
              <w:t xml:space="preserve">Оценивание </w:t>
            </w:r>
          </w:p>
        </w:tc>
        <w:tc>
          <w:tcPr>
            <w:tcW w:w="1701" w:type="dxa"/>
          </w:tcPr>
          <w:p w:rsidR="00AA64EE" w:rsidRPr="003F59D1" w:rsidRDefault="00AA64EE" w:rsidP="00DF7147">
            <w:pPr>
              <w:spacing w:after="0"/>
              <w:jc w:val="center"/>
              <w:rPr>
                <w:rFonts w:ascii="Times New Roman" w:hAnsi="Times New Roman" w:cs="Times New Roman"/>
                <w:b/>
                <w:sz w:val="24"/>
                <w:szCs w:val="24"/>
                <w:lang w:val="en-US"/>
              </w:rPr>
            </w:pPr>
            <w:r w:rsidRPr="003F59D1">
              <w:rPr>
                <w:rFonts w:ascii="Times New Roman" w:hAnsi="Times New Roman" w:cs="Times New Roman"/>
                <w:b/>
                <w:sz w:val="24"/>
                <w:szCs w:val="24"/>
              </w:rPr>
              <w:t>Ресурсы</w:t>
            </w:r>
          </w:p>
        </w:tc>
      </w:tr>
      <w:tr w:rsidR="00AA64EE" w:rsidRPr="003F59D1" w:rsidTr="009E2AD6">
        <w:trPr>
          <w:trHeight w:val="1370"/>
        </w:trPr>
        <w:tc>
          <w:tcPr>
            <w:tcW w:w="993" w:type="dxa"/>
          </w:tcPr>
          <w:p w:rsidR="00AA64EE" w:rsidRPr="003F59D1" w:rsidRDefault="00AA64EE" w:rsidP="00DF7147">
            <w:pPr>
              <w:pStyle w:val="a3"/>
              <w:spacing w:before="0" w:beforeAutospacing="0" w:after="0" w:afterAutospacing="0"/>
              <w:rPr>
                <w:color w:val="000000"/>
                <w:lang w:val="kk-KZ"/>
              </w:rPr>
            </w:pPr>
            <w:r w:rsidRPr="003F59D1">
              <w:rPr>
                <w:color w:val="000000"/>
                <w:lang w:val="kk-KZ"/>
              </w:rPr>
              <w:t>Начало</w:t>
            </w:r>
          </w:p>
        </w:tc>
        <w:tc>
          <w:tcPr>
            <w:tcW w:w="7938" w:type="dxa"/>
            <w:gridSpan w:val="2"/>
          </w:tcPr>
          <w:p w:rsidR="00AA64EE" w:rsidRPr="003F59D1" w:rsidRDefault="00AA64EE" w:rsidP="00DF7147">
            <w:pPr>
              <w:pStyle w:val="NESTGTableBullet"/>
              <w:rPr>
                <w:i/>
              </w:rPr>
            </w:pPr>
            <w:r w:rsidRPr="003F59D1">
              <w:t xml:space="preserve">Учитель приветствует учеников. </w:t>
            </w:r>
          </w:p>
          <w:p w:rsidR="00AA64EE" w:rsidRPr="003F59D1" w:rsidRDefault="00AA64EE" w:rsidP="00DF7147">
            <w:pPr>
              <w:pStyle w:val="NESTGTableBullet"/>
              <w:rPr>
                <w:i/>
              </w:rPr>
            </w:pPr>
            <w:r w:rsidRPr="003F59D1">
              <w:t>Учитель, задавая наводящие вопросы учащимся, знакомит их с темой урока, с целями обучения, ожидаемым результатом и целями урока.</w:t>
            </w:r>
          </w:p>
          <w:p w:rsidR="00AA64EE" w:rsidRPr="003F59D1" w:rsidRDefault="00AA64EE" w:rsidP="00DF7147">
            <w:pPr>
              <w:pStyle w:val="NESTGTableBullet"/>
              <w:rPr>
                <w:b/>
              </w:rPr>
            </w:pPr>
            <w:r w:rsidRPr="003F59D1">
              <w:rPr>
                <w:b/>
              </w:rPr>
              <w:t>Ожидаемый результат:</w:t>
            </w:r>
          </w:p>
          <w:p w:rsidR="00AA64EE" w:rsidRPr="003F59D1" w:rsidRDefault="00AA64EE" w:rsidP="00DF7147">
            <w:pPr>
              <w:pStyle w:val="NESTGTableBullet"/>
            </w:pPr>
            <w:r w:rsidRPr="003F59D1">
              <w:t>- учащиеся будут соблюдать ТБ на уроке;</w:t>
            </w:r>
          </w:p>
          <w:p w:rsidR="00AA64EE" w:rsidRPr="003F59D1" w:rsidRDefault="00AA64EE" w:rsidP="00DF7147">
            <w:pPr>
              <w:pStyle w:val="NESTGTableBullet"/>
            </w:pPr>
            <w:r w:rsidRPr="003F59D1">
              <w:t xml:space="preserve">- </w:t>
            </w:r>
            <w:proofErr w:type="spellStart"/>
            <w:r w:rsidRPr="003F59D1">
              <w:t>учащиесябудутобъяснять</w:t>
            </w:r>
            <w:proofErr w:type="spellEnd"/>
            <w:r w:rsidRPr="003F59D1">
              <w:t xml:space="preserve"> функции игры в волейболе;</w:t>
            </w:r>
          </w:p>
          <w:p w:rsidR="00AA64EE" w:rsidRPr="003F59D1" w:rsidRDefault="00AA64EE" w:rsidP="00DF7147">
            <w:pPr>
              <w:jc w:val="both"/>
              <w:rPr>
                <w:rFonts w:ascii="Times New Roman" w:hAnsi="Times New Roman" w:cs="Times New Roman"/>
                <w:i/>
                <w:color w:val="000000"/>
                <w:sz w:val="24"/>
                <w:szCs w:val="24"/>
                <w:shd w:val="clear" w:color="auto" w:fill="FFFFFF"/>
              </w:rPr>
            </w:pPr>
            <w:r w:rsidRPr="003F59D1">
              <w:rPr>
                <w:rFonts w:ascii="Times New Roman" w:hAnsi="Times New Roman" w:cs="Times New Roman"/>
                <w:i/>
                <w:color w:val="000000"/>
                <w:sz w:val="24"/>
                <w:szCs w:val="24"/>
                <w:shd w:val="clear" w:color="auto" w:fill="FFFFFF"/>
              </w:rPr>
              <w:t>- учащиеся будут демонстрировать последовательность комбинационной игры в волейболе;</w:t>
            </w:r>
          </w:p>
          <w:p w:rsidR="00AA64EE" w:rsidRPr="003F59D1" w:rsidRDefault="00AA64EE" w:rsidP="00DF7147">
            <w:pPr>
              <w:pStyle w:val="NESTGTableBullet"/>
              <w:rPr>
                <w:i/>
              </w:rPr>
            </w:pPr>
            <w:r w:rsidRPr="003F59D1">
              <w:t>Учитель проводит инструктаж по техники безопасности</w:t>
            </w:r>
          </w:p>
          <w:p w:rsidR="00AA64EE" w:rsidRPr="003F59D1" w:rsidRDefault="00AA64EE" w:rsidP="00DF7147">
            <w:pPr>
              <w:pStyle w:val="NESTGTableBullet"/>
              <w:rPr>
                <w:i/>
              </w:rPr>
            </w:pPr>
            <w:r w:rsidRPr="003F59D1">
              <w:t xml:space="preserve"> Учитель проводит игру «Сделай вместе</w:t>
            </w:r>
            <w:proofErr w:type="gramStart"/>
            <w:r w:rsidRPr="003F59D1">
              <w:t>»</w:t>
            </w:r>
            <w:proofErr w:type="spellStart"/>
            <w:r w:rsidRPr="003F59D1">
              <w:t>д</w:t>
            </w:r>
            <w:proofErr w:type="gramEnd"/>
            <w:r w:rsidRPr="003F59D1">
              <w:t>лясоздание</w:t>
            </w:r>
            <w:proofErr w:type="spellEnd"/>
            <w:r w:rsidRPr="003F59D1">
              <w:t xml:space="preserve"> позитивного настроя на работу, создание атмосферы единства.</w:t>
            </w:r>
          </w:p>
          <w:p w:rsidR="00AA64EE" w:rsidRPr="003F59D1" w:rsidRDefault="00AA64EE" w:rsidP="00DF7147">
            <w:pPr>
              <w:pStyle w:val="NESTGTableBullet"/>
              <w:rPr>
                <w:i/>
              </w:rPr>
            </w:pPr>
            <w:r w:rsidRPr="003F59D1">
              <w:lastRenderedPageBreak/>
              <w:t>Пары участников берут друг друга за руку и свободными руками делают бумажный самолетик.</w:t>
            </w:r>
          </w:p>
          <w:p w:rsidR="00AA64EE" w:rsidRPr="003F59D1" w:rsidRDefault="00AA64EE" w:rsidP="00DF7147">
            <w:pPr>
              <w:pStyle w:val="NESTGTableBullet"/>
              <w:rPr>
                <w:i/>
              </w:rPr>
            </w:pPr>
            <w:r w:rsidRPr="003F59D1">
              <w:t>Вывод: вы попытались договориться друг с другом, распределить, кто, что будет делать и выполнить сообща задание.</w:t>
            </w:r>
          </w:p>
          <w:p w:rsidR="00AA64EE" w:rsidRPr="003F59D1" w:rsidRDefault="00AA64EE" w:rsidP="00DF7147">
            <w:pPr>
              <w:pStyle w:val="NESTGTableBullet"/>
              <w:rPr>
                <w:b/>
                <w:i/>
              </w:rPr>
            </w:pPr>
            <w:r w:rsidRPr="003F59D1">
              <w:rPr>
                <w:b/>
              </w:rPr>
              <w:t xml:space="preserve">Проводится </w:t>
            </w:r>
            <w:proofErr w:type="spellStart"/>
            <w:r w:rsidRPr="003F59D1">
              <w:rPr>
                <w:b/>
              </w:rPr>
              <w:t>взаимооценивания</w:t>
            </w:r>
            <w:proofErr w:type="spellEnd"/>
            <w:r w:rsidRPr="003F59D1">
              <w:rPr>
                <w:b/>
              </w:rPr>
              <w:t xml:space="preserve"> учащихся.</w:t>
            </w:r>
          </w:p>
          <w:p w:rsidR="00AA64EE" w:rsidRPr="003F59D1" w:rsidRDefault="00AA64EE" w:rsidP="00DF7147">
            <w:pPr>
              <w:pStyle w:val="NESTGTableBullet"/>
              <w:rPr>
                <w:i/>
              </w:rPr>
            </w:pPr>
            <w:r w:rsidRPr="003F59D1">
              <w:t>Ученики измеряют пульс.</w:t>
            </w:r>
          </w:p>
          <w:p w:rsidR="00AA64EE" w:rsidRPr="003F59D1" w:rsidRDefault="00AA64EE" w:rsidP="00DF7147">
            <w:pPr>
              <w:pStyle w:val="NESTGTableBullet"/>
              <w:rPr>
                <w:i/>
              </w:rPr>
            </w:pPr>
            <w:r w:rsidRPr="003F59D1">
              <w:t xml:space="preserve">Учитель предлагает провести </w:t>
            </w:r>
            <w:proofErr w:type="spellStart"/>
            <w:r w:rsidRPr="003F59D1">
              <w:t>разминку.Учитель</w:t>
            </w:r>
            <w:proofErr w:type="spellEnd"/>
            <w:r w:rsidRPr="003F59D1">
              <w:t xml:space="preserve"> с учащимися выбирают лидера для проведения разминки на различные группы мышц для подготовки организма к предстоящей повышенной физической нагрузке.</w:t>
            </w:r>
          </w:p>
        </w:tc>
        <w:tc>
          <w:tcPr>
            <w:tcW w:w="2835" w:type="dxa"/>
          </w:tcPr>
          <w:p w:rsidR="00AA64EE" w:rsidRPr="003F59D1" w:rsidRDefault="00AA64EE" w:rsidP="00DF7147">
            <w:pPr>
              <w:pStyle w:val="a3"/>
              <w:spacing w:before="0" w:beforeAutospacing="0" w:after="0" w:afterAutospacing="0"/>
              <w:rPr>
                <w:color w:val="000000"/>
                <w:lang w:val="kk-KZ"/>
              </w:rPr>
            </w:pPr>
            <w:r w:rsidRPr="003F59D1">
              <w:rPr>
                <w:color w:val="000000"/>
              </w:rPr>
              <w:lastRenderedPageBreak/>
              <w:t>Ученики делятся на группы. Осмысливают поставленную цель.</w:t>
            </w:r>
          </w:p>
        </w:tc>
        <w:tc>
          <w:tcPr>
            <w:tcW w:w="1701" w:type="dxa"/>
          </w:tcPr>
          <w:p w:rsidR="00AA64EE" w:rsidRPr="003F59D1" w:rsidRDefault="00AA64EE" w:rsidP="00DF7147">
            <w:pPr>
              <w:pStyle w:val="a3"/>
              <w:spacing w:before="0" w:beforeAutospacing="0" w:after="0" w:afterAutospacing="0"/>
              <w:rPr>
                <w:color w:val="000000"/>
                <w:lang w:val="kk-KZ"/>
              </w:rPr>
            </w:pPr>
          </w:p>
        </w:tc>
        <w:tc>
          <w:tcPr>
            <w:tcW w:w="1701" w:type="dxa"/>
          </w:tcPr>
          <w:p w:rsidR="00AA64EE" w:rsidRPr="003F59D1" w:rsidRDefault="00AA64EE" w:rsidP="00DF7147">
            <w:pPr>
              <w:pStyle w:val="a3"/>
              <w:spacing w:before="0" w:beforeAutospacing="0" w:after="0" w:afterAutospacing="0"/>
              <w:rPr>
                <w:color w:val="000000"/>
                <w:lang w:val="kk-KZ"/>
              </w:rPr>
            </w:pPr>
            <w:r w:rsidRPr="003F59D1">
              <w:t xml:space="preserve">Большое свободное пространство. </w:t>
            </w:r>
            <w:proofErr w:type="spellStart"/>
            <w:r w:rsidRPr="003F59D1">
              <w:t>Карточки</w:t>
            </w:r>
            <w:proofErr w:type="gramStart"/>
            <w:r w:rsidRPr="003F59D1">
              <w:t>,с</w:t>
            </w:r>
            <w:proofErr w:type="gramEnd"/>
            <w:r w:rsidRPr="003F59D1">
              <w:t>висток</w:t>
            </w:r>
            <w:proofErr w:type="spellEnd"/>
            <w:r w:rsidRPr="003F59D1">
              <w:t xml:space="preserve">, </w:t>
            </w:r>
            <w:r w:rsidRPr="003F59D1">
              <w:rPr>
                <w:bCs/>
                <w:shd w:val="clear" w:color="auto" w:fill="FFFFFF"/>
              </w:rPr>
              <w:t>секундомер</w:t>
            </w:r>
          </w:p>
        </w:tc>
      </w:tr>
      <w:tr w:rsidR="00AA64EE" w:rsidRPr="003F59D1" w:rsidTr="009E2AD6">
        <w:trPr>
          <w:trHeight w:val="804"/>
        </w:trPr>
        <w:tc>
          <w:tcPr>
            <w:tcW w:w="993" w:type="dxa"/>
          </w:tcPr>
          <w:p w:rsidR="00AA64EE" w:rsidRPr="003F59D1" w:rsidRDefault="00AA64EE" w:rsidP="00DF7147">
            <w:pPr>
              <w:pStyle w:val="a3"/>
              <w:spacing w:before="0" w:beforeAutospacing="0" w:after="0" w:afterAutospacing="0"/>
              <w:rPr>
                <w:color w:val="000000"/>
                <w:lang w:val="kk-KZ"/>
              </w:rPr>
            </w:pPr>
            <w:r w:rsidRPr="003F59D1">
              <w:rPr>
                <w:color w:val="000000"/>
                <w:lang w:val="kk-KZ"/>
              </w:rPr>
              <w:lastRenderedPageBreak/>
              <w:t>Середина</w:t>
            </w:r>
          </w:p>
        </w:tc>
        <w:tc>
          <w:tcPr>
            <w:tcW w:w="7938" w:type="dxa"/>
            <w:gridSpan w:val="2"/>
          </w:tcPr>
          <w:p w:rsidR="00AA64EE" w:rsidRPr="003F59D1" w:rsidRDefault="00AA64EE" w:rsidP="00DF7147">
            <w:pPr>
              <w:jc w:val="both"/>
              <w:rPr>
                <w:rFonts w:ascii="Times New Roman" w:hAnsi="Times New Roman" w:cs="Times New Roman"/>
                <w:sz w:val="24"/>
                <w:szCs w:val="24"/>
              </w:rPr>
            </w:pPr>
            <w:r w:rsidRPr="003F59D1">
              <w:rPr>
                <w:rFonts w:ascii="Times New Roman" w:hAnsi="Times New Roman" w:cs="Times New Roman"/>
                <w:sz w:val="24"/>
                <w:szCs w:val="24"/>
              </w:rPr>
              <w:t xml:space="preserve">Учитель предлагает </w:t>
            </w:r>
            <w:proofErr w:type="spellStart"/>
            <w:r w:rsidRPr="003F59D1">
              <w:rPr>
                <w:rFonts w:ascii="Times New Roman" w:hAnsi="Times New Roman" w:cs="Times New Roman"/>
                <w:sz w:val="24"/>
                <w:szCs w:val="24"/>
              </w:rPr>
              <w:t>учащимсякомбинационные</w:t>
            </w:r>
            <w:proofErr w:type="spellEnd"/>
            <w:r w:rsidRPr="003F59D1">
              <w:rPr>
                <w:rFonts w:ascii="Times New Roman" w:hAnsi="Times New Roman" w:cs="Times New Roman"/>
                <w:sz w:val="24"/>
                <w:szCs w:val="24"/>
              </w:rPr>
              <w:t xml:space="preserve"> задание в волейболе.</w:t>
            </w:r>
          </w:p>
          <w:p w:rsidR="00AA64EE" w:rsidRPr="003F59D1" w:rsidRDefault="00AA64EE" w:rsidP="00DF7147">
            <w:pPr>
              <w:widowControl w:val="0"/>
              <w:tabs>
                <w:tab w:val="num" w:pos="4"/>
              </w:tabs>
              <w:jc w:val="both"/>
              <w:rPr>
                <w:rFonts w:ascii="Times New Roman" w:hAnsi="Times New Roman" w:cs="Times New Roman"/>
                <w:b/>
                <w:bCs/>
                <w:sz w:val="24"/>
                <w:szCs w:val="24"/>
              </w:rPr>
            </w:pPr>
            <w:r w:rsidRPr="003F59D1">
              <w:rPr>
                <w:rFonts w:ascii="Times New Roman" w:hAnsi="Times New Roman" w:cs="Times New Roman"/>
                <w:b/>
                <w:bCs/>
                <w:sz w:val="24"/>
                <w:szCs w:val="24"/>
              </w:rPr>
              <w:t xml:space="preserve">Задание №1 </w:t>
            </w:r>
          </w:p>
          <w:p w:rsidR="00AA64EE" w:rsidRPr="003F59D1" w:rsidRDefault="00AA64EE" w:rsidP="00DF7147">
            <w:pPr>
              <w:widowControl w:val="0"/>
              <w:tabs>
                <w:tab w:val="num" w:pos="4"/>
              </w:tabs>
              <w:jc w:val="both"/>
              <w:rPr>
                <w:rFonts w:ascii="Times New Roman" w:hAnsi="Times New Roman" w:cs="Times New Roman"/>
                <w:bCs/>
                <w:sz w:val="24"/>
                <w:szCs w:val="24"/>
              </w:rPr>
            </w:pPr>
            <w:r w:rsidRPr="003F59D1">
              <w:rPr>
                <w:rFonts w:ascii="Times New Roman" w:hAnsi="Times New Roman" w:cs="Times New Roman"/>
                <w:bCs/>
                <w:noProof/>
                <w:sz w:val="24"/>
                <w:szCs w:val="24"/>
              </w:rPr>
              <w:drawing>
                <wp:anchor distT="0" distB="0" distL="114300" distR="114300" simplePos="0" relativeHeight="251659264" behindDoc="1" locked="0" layoutInCell="1" allowOverlap="1">
                  <wp:simplePos x="0" y="0"/>
                  <wp:positionH relativeFrom="column">
                    <wp:posOffset>29845</wp:posOffset>
                  </wp:positionH>
                  <wp:positionV relativeFrom="paragraph">
                    <wp:posOffset>188595</wp:posOffset>
                  </wp:positionV>
                  <wp:extent cx="1031875" cy="1295400"/>
                  <wp:effectExtent l="0" t="0" r="0" b="0"/>
                  <wp:wrapTight wrapText="bothSides">
                    <wp:wrapPolygon edited="0">
                      <wp:start x="0" y="0"/>
                      <wp:lineTo x="0" y="21282"/>
                      <wp:lineTo x="21135" y="21282"/>
                      <wp:lineTo x="21135" y="0"/>
                      <wp:lineTo x="0" y="0"/>
                    </wp:wrapPolygon>
                  </wp:wrapTight>
                  <wp:docPr id="48" name="Рисунок 1" descr="http://www.offsport.ru/volleyball/dlya-detey/img/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ffsport.ru/volleyball/dlya-detey/img/30.jpg"/>
                          <pic:cNvPicPr>
                            <a:picLocks noChangeAspect="1" noChangeArrowheads="1"/>
                          </pic:cNvPicPr>
                        </pic:nvPicPr>
                        <pic:blipFill rotWithShape="1">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8743" t="18517" r="4918" b="20074"/>
                          <a:stretch/>
                        </pic:blipFill>
                        <pic:spPr bwMode="auto">
                          <a:xfrm>
                            <a:off x="0" y="0"/>
                            <a:ext cx="1031875" cy="12954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3F59D1">
              <w:rPr>
                <w:rFonts w:ascii="Times New Roman" w:hAnsi="Times New Roman" w:cs="Times New Roman"/>
                <w:bCs/>
                <w:sz w:val="24"/>
                <w:szCs w:val="24"/>
              </w:rPr>
              <w:t>Игроки построены в колонну в зоне 3 правым боком к сетке. Один игрок располагается в зоне 4, другой с мячом — в зоне 6. Из зоны 6 мяч передают в зону 3, а оттуда — в зону 4 и снова возвращают в зону 6. Игрок зоны 3, передав мяч, уходит в конец колонны.</w:t>
            </w:r>
          </w:p>
          <w:p w:rsidR="00AA64EE" w:rsidRPr="003F59D1" w:rsidRDefault="00AA64EE" w:rsidP="00DF7147">
            <w:pPr>
              <w:widowControl w:val="0"/>
              <w:tabs>
                <w:tab w:val="num" w:pos="4"/>
              </w:tabs>
              <w:jc w:val="both"/>
              <w:rPr>
                <w:rFonts w:ascii="Times New Roman" w:hAnsi="Times New Roman" w:cs="Times New Roman"/>
                <w:b/>
                <w:bCs/>
                <w:sz w:val="24"/>
                <w:szCs w:val="24"/>
              </w:rPr>
            </w:pPr>
            <w:r w:rsidRPr="003F59D1">
              <w:rPr>
                <w:rFonts w:ascii="Times New Roman" w:hAnsi="Times New Roman" w:cs="Times New Roman"/>
                <w:b/>
                <w:bCs/>
                <w:sz w:val="24"/>
                <w:szCs w:val="24"/>
              </w:rPr>
              <w:t>Дескрипторы:</w:t>
            </w:r>
          </w:p>
          <w:p w:rsidR="00AA64EE" w:rsidRPr="003F59D1" w:rsidRDefault="00AA64EE" w:rsidP="00DF7147">
            <w:pPr>
              <w:widowControl w:val="0"/>
              <w:tabs>
                <w:tab w:val="num" w:pos="4"/>
              </w:tabs>
              <w:jc w:val="both"/>
              <w:rPr>
                <w:rFonts w:ascii="Times New Roman" w:hAnsi="Times New Roman" w:cs="Times New Roman"/>
                <w:bCs/>
                <w:sz w:val="24"/>
                <w:szCs w:val="24"/>
              </w:rPr>
            </w:pPr>
            <w:r w:rsidRPr="003F59D1">
              <w:rPr>
                <w:rFonts w:ascii="Times New Roman" w:hAnsi="Times New Roman" w:cs="Times New Roman"/>
                <w:bCs/>
                <w:sz w:val="24"/>
                <w:szCs w:val="24"/>
              </w:rPr>
              <w:t xml:space="preserve">- учащиеся соблюдают ТБ; </w:t>
            </w:r>
          </w:p>
          <w:p w:rsidR="00AA64EE" w:rsidRPr="003F59D1" w:rsidRDefault="00AA64EE" w:rsidP="00DF7147">
            <w:pPr>
              <w:widowControl w:val="0"/>
              <w:tabs>
                <w:tab w:val="num" w:pos="4"/>
              </w:tabs>
              <w:jc w:val="both"/>
              <w:rPr>
                <w:rFonts w:ascii="Times New Roman" w:hAnsi="Times New Roman" w:cs="Times New Roman"/>
                <w:bCs/>
                <w:sz w:val="24"/>
                <w:szCs w:val="24"/>
              </w:rPr>
            </w:pPr>
            <w:r w:rsidRPr="003F59D1">
              <w:rPr>
                <w:rFonts w:ascii="Times New Roman" w:hAnsi="Times New Roman" w:cs="Times New Roman"/>
                <w:bCs/>
                <w:sz w:val="24"/>
                <w:szCs w:val="24"/>
              </w:rPr>
              <w:t>- дал точную передачу в зону;</w:t>
            </w:r>
          </w:p>
          <w:p w:rsidR="00AA64EE" w:rsidRPr="003F59D1" w:rsidRDefault="00AA64EE" w:rsidP="00DF7147">
            <w:pPr>
              <w:widowControl w:val="0"/>
              <w:tabs>
                <w:tab w:val="num" w:pos="4"/>
              </w:tabs>
              <w:jc w:val="both"/>
              <w:rPr>
                <w:rFonts w:ascii="Times New Roman" w:hAnsi="Times New Roman" w:cs="Times New Roman"/>
                <w:bCs/>
                <w:sz w:val="24"/>
                <w:szCs w:val="24"/>
              </w:rPr>
            </w:pPr>
            <w:r w:rsidRPr="003F59D1">
              <w:rPr>
                <w:rFonts w:ascii="Times New Roman" w:hAnsi="Times New Roman" w:cs="Times New Roman"/>
                <w:bCs/>
                <w:sz w:val="24"/>
                <w:szCs w:val="24"/>
              </w:rPr>
              <w:t>- соблюдает технику приема-передачи мяча;</w:t>
            </w:r>
          </w:p>
          <w:p w:rsidR="00AA64EE" w:rsidRPr="003F59D1" w:rsidRDefault="00AA64EE" w:rsidP="00DF7147">
            <w:pPr>
              <w:widowControl w:val="0"/>
              <w:tabs>
                <w:tab w:val="num" w:pos="4"/>
              </w:tabs>
              <w:jc w:val="both"/>
              <w:rPr>
                <w:rFonts w:ascii="Times New Roman" w:hAnsi="Times New Roman" w:cs="Times New Roman"/>
                <w:bCs/>
                <w:sz w:val="24"/>
                <w:szCs w:val="24"/>
              </w:rPr>
            </w:pPr>
            <w:r w:rsidRPr="003F59D1">
              <w:rPr>
                <w:rFonts w:ascii="Times New Roman" w:hAnsi="Times New Roman" w:cs="Times New Roman"/>
                <w:bCs/>
                <w:sz w:val="24"/>
                <w:szCs w:val="24"/>
              </w:rPr>
              <w:t>- знает зоны на волейбольной площадки;</w:t>
            </w:r>
          </w:p>
          <w:p w:rsidR="00AA64EE" w:rsidRPr="003F59D1" w:rsidRDefault="00AA64EE" w:rsidP="00DF7147">
            <w:pPr>
              <w:jc w:val="both"/>
              <w:rPr>
                <w:rFonts w:ascii="Times New Roman" w:hAnsi="Times New Roman" w:cs="Times New Roman"/>
                <w:sz w:val="24"/>
                <w:szCs w:val="24"/>
              </w:rPr>
            </w:pPr>
            <w:r w:rsidRPr="003F59D1">
              <w:rPr>
                <w:rFonts w:ascii="Times New Roman" w:hAnsi="Times New Roman" w:cs="Times New Roman"/>
                <w:b/>
                <w:sz w:val="24"/>
                <w:szCs w:val="24"/>
              </w:rPr>
              <w:t>Оценивание:</w:t>
            </w:r>
            <w:r w:rsidRPr="003F59D1">
              <w:rPr>
                <w:rFonts w:ascii="Times New Roman" w:hAnsi="Times New Roman" w:cs="Times New Roman"/>
                <w:sz w:val="24"/>
                <w:szCs w:val="24"/>
              </w:rPr>
              <w:t xml:space="preserve"> после выполнения задание учитель предлагает учащимся провести </w:t>
            </w:r>
            <w:proofErr w:type="spellStart"/>
            <w:r w:rsidRPr="003F59D1">
              <w:rPr>
                <w:rFonts w:ascii="Times New Roman" w:hAnsi="Times New Roman" w:cs="Times New Roman"/>
                <w:sz w:val="24"/>
                <w:szCs w:val="24"/>
              </w:rPr>
              <w:t>самооценивание</w:t>
            </w:r>
            <w:proofErr w:type="spellEnd"/>
            <w:r w:rsidRPr="003F59D1">
              <w:rPr>
                <w:rFonts w:ascii="Times New Roman" w:hAnsi="Times New Roman" w:cs="Times New Roman"/>
                <w:sz w:val="24"/>
                <w:szCs w:val="24"/>
              </w:rPr>
              <w:t xml:space="preserve"> по дескрипторам.</w:t>
            </w:r>
          </w:p>
          <w:p w:rsidR="00AA64EE" w:rsidRPr="003F59D1" w:rsidRDefault="00AA64EE" w:rsidP="00DF7147">
            <w:pPr>
              <w:widowControl w:val="0"/>
              <w:tabs>
                <w:tab w:val="num" w:pos="4"/>
              </w:tabs>
              <w:jc w:val="both"/>
              <w:rPr>
                <w:rFonts w:ascii="Times New Roman" w:hAnsi="Times New Roman" w:cs="Times New Roman"/>
                <w:bCs/>
                <w:sz w:val="24"/>
                <w:szCs w:val="24"/>
              </w:rPr>
            </w:pPr>
            <w:r w:rsidRPr="003F59D1">
              <w:rPr>
                <w:rFonts w:ascii="Times New Roman" w:hAnsi="Times New Roman" w:cs="Times New Roman"/>
                <w:b/>
                <w:sz w:val="24"/>
                <w:szCs w:val="24"/>
              </w:rPr>
              <w:t xml:space="preserve">Учитель задает </w:t>
            </w:r>
            <w:proofErr w:type="spellStart"/>
            <w:r w:rsidRPr="003F59D1">
              <w:rPr>
                <w:rFonts w:ascii="Times New Roman" w:hAnsi="Times New Roman" w:cs="Times New Roman"/>
                <w:b/>
                <w:sz w:val="24"/>
                <w:szCs w:val="24"/>
              </w:rPr>
              <w:t>вопрос</w:t>
            </w:r>
            <w:proofErr w:type="gramStart"/>
            <w:r w:rsidRPr="003F59D1">
              <w:rPr>
                <w:rFonts w:ascii="Times New Roman" w:hAnsi="Times New Roman" w:cs="Times New Roman"/>
                <w:b/>
                <w:sz w:val="24"/>
                <w:szCs w:val="24"/>
              </w:rPr>
              <w:t>:</w:t>
            </w:r>
            <w:r w:rsidRPr="003F59D1">
              <w:rPr>
                <w:rFonts w:ascii="Times New Roman" w:hAnsi="Times New Roman" w:cs="Times New Roman"/>
                <w:sz w:val="24"/>
                <w:szCs w:val="24"/>
              </w:rPr>
              <w:t>в</w:t>
            </w:r>
            <w:proofErr w:type="spellEnd"/>
            <w:proofErr w:type="gramEnd"/>
            <w:r w:rsidRPr="003F59D1">
              <w:rPr>
                <w:rFonts w:ascii="Times New Roman" w:hAnsi="Times New Roman" w:cs="Times New Roman"/>
                <w:sz w:val="24"/>
                <w:szCs w:val="24"/>
              </w:rPr>
              <w:t xml:space="preserve"> чем вы видите свой рост?</w:t>
            </w:r>
          </w:p>
          <w:p w:rsidR="00AA64EE" w:rsidRPr="003F59D1" w:rsidRDefault="00AA64EE" w:rsidP="00DF7147">
            <w:pPr>
              <w:widowControl w:val="0"/>
              <w:tabs>
                <w:tab w:val="num" w:pos="4"/>
              </w:tabs>
              <w:jc w:val="both"/>
              <w:rPr>
                <w:rFonts w:ascii="Times New Roman" w:hAnsi="Times New Roman" w:cs="Times New Roman"/>
                <w:b/>
                <w:bCs/>
                <w:sz w:val="24"/>
                <w:szCs w:val="24"/>
              </w:rPr>
            </w:pPr>
            <w:r w:rsidRPr="003F59D1">
              <w:rPr>
                <w:rFonts w:ascii="Times New Roman" w:hAnsi="Times New Roman" w:cs="Times New Roman"/>
                <w:b/>
                <w:bCs/>
                <w:sz w:val="24"/>
                <w:szCs w:val="24"/>
              </w:rPr>
              <w:lastRenderedPageBreak/>
              <w:t>Задание №2</w:t>
            </w:r>
          </w:p>
          <w:p w:rsidR="00AA64EE" w:rsidRPr="003F59D1" w:rsidRDefault="00AA64EE" w:rsidP="00DF7147">
            <w:pPr>
              <w:widowControl w:val="0"/>
              <w:tabs>
                <w:tab w:val="num" w:pos="4"/>
              </w:tabs>
              <w:jc w:val="both"/>
              <w:rPr>
                <w:rFonts w:ascii="Times New Roman" w:hAnsi="Times New Roman" w:cs="Times New Roman"/>
                <w:bCs/>
                <w:sz w:val="24"/>
                <w:szCs w:val="24"/>
              </w:rPr>
            </w:pPr>
            <w:r w:rsidRPr="003F59D1">
              <w:rPr>
                <w:rFonts w:ascii="Times New Roman" w:hAnsi="Times New Roman" w:cs="Times New Roman"/>
                <w:bCs/>
                <w:noProof/>
                <w:sz w:val="24"/>
                <w:szCs w:val="24"/>
              </w:rPr>
              <w:drawing>
                <wp:anchor distT="0" distB="0" distL="114300" distR="114300" simplePos="0" relativeHeight="251660288" behindDoc="1" locked="0" layoutInCell="1" allowOverlap="1">
                  <wp:simplePos x="0" y="0"/>
                  <wp:positionH relativeFrom="column">
                    <wp:posOffset>635</wp:posOffset>
                  </wp:positionH>
                  <wp:positionV relativeFrom="paragraph">
                    <wp:posOffset>200025</wp:posOffset>
                  </wp:positionV>
                  <wp:extent cx="1038225" cy="1387475"/>
                  <wp:effectExtent l="0" t="0" r="9525" b="3175"/>
                  <wp:wrapTight wrapText="bothSides">
                    <wp:wrapPolygon edited="0">
                      <wp:start x="0" y="0"/>
                      <wp:lineTo x="0" y="21353"/>
                      <wp:lineTo x="21402" y="21353"/>
                      <wp:lineTo x="21402" y="0"/>
                      <wp:lineTo x="0" y="0"/>
                    </wp:wrapPolygon>
                  </wp:wrapTight>
                  <wp:docPr id="50" name="Рисунок 4" descr="http://www.offsport.ru/volleyball/dlya-detey/img/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offsport.ru/volleyball/dlya-detey/img/31.jpg"/>
                          <pic:cNvPicPr>
                            <a:picLocks noChangeAspect="1" noChangeArrowheads="1"/>
                          </pic:cNvPicPr>
                        </pic:nvPicPr>
                        <pic:blipFill rotWithShape="1">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593" t="17153" r="5494" b="15172"/>
                          <a:stretch/>
                        </pic:blipFill>
                        <pic:spPr bwMode="auto">
                          <a:xfrm>
                            <a:off x="0" y="0"/>
                            <a:ext cx="1038225" cy="13874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3F59D1">
              <w:rPr>
                <w:rFonts w:ascii="Times New Roman" w:hAnsi="Times New Roman" w:cs="Times New Roman"/>
                <w:bCs/>
                <w:sz w:val="24"/>
                <w:szCs w:val="24"/>
              </w:rPr>
              <w:t>Игроки построены в колонну в зоне 2. Один игрок находится в зоне 4, другой с мячом — в зоне 6. Из зоны 6 мяч передают в зону 2, оттуда — в зону 4 и снова в зону 6.</w:t>
            </w:r>
          </w:p>
          <w:p w:rsidR="00AA64EE" w:rsidRPr="003F59D1" w:rsidRDefault="00AA64EE" w:rsidP="00DF7147">
            <w:pPr>
              <w:widowControl w:val="0"/>
              <w:tabs>
                <w:tab w:val="num" w:pos="4"/>
              </w:tabs>
              <w:jc w:val="both"/>
              <w:rPr>
                <w:rFonts w:ascii="Times New Roman" w:hAnsi="Times New Roman" w:cs="Times New Roman"/>
                <w:b/>
                <w:bCs/>
                <w:sz w:val="24"/>
                <w:szCs w:val="24"/>
              </w:rPr>
            </w:pPr>
            <w:r w:rsidRPr="003F59D1">
              <w:rPr>
                <w:rFonts w:ascii="Times New Roman" w:hAnsi="Times New Roman" w:cs="Times New Roman"/>
                <w:b/>
                <w:bCs/>
                <w:sz w:val="24"/>
                <w:szCs w:val="24"/>
              </w:rPr>
              <w:t>Дескрипторы:</w:t>
            </w:r>
          </w:p>
          <w:p w:rsidR="00AA64EE" w:rsidRPr="003F59D1" w:rsidRDefault="00AA64EE" w:rsidP="00DF7147">
            <w:pPr>
              <w:widowControl w:val="0"/>
              <w:tabs>
                <w:tab w:val="num" w:pos="4"/>
              </w:tabs>
              <w:jc w:val="both"/>
              <w:rPr>
                <w:rFonts w:ascii="Times New Roman" w:hAnsi="Times New Roman" w:cs="Times New Roman"/>
                <w:bCs/>
                <w:sz w:val="24"/>
                <w:szCs w:val="24"/>
              </w:rPr>
            </w:pPr>
            <w:r w:rsidRPr="003F59D1">
              <w:rPr>
                <w:rFonts w:ascii="Times New Roman" w:hAnsi="Times New Roman" w:cs="Times New Roman"/>
                <w:bCs/>
                <w:sz w:val="24"/>
                <w:szCs w:val="24"/>
              </w:rPr>
              <w:t xml:space="preserve">- учащиеся соблюдают ТБ; </w:t>
            </w:r>
          </w:p>
          <w:p w:rsidR="00AA64EE" w:rsidRPr="003F59D1" w:rsidRDefault="00AA64EE" w:rsidP="00DF7147">
            <w:pPr>
              <w:widowControl w:val="0"/>
              <w:tabs>
                <w:tab w:val="num" w:pos="4"/>
              </w:tabs>
              <w:jc w:val="both"/>
              <w:rPr>
                <w:rFonts w:ascii="Times New Roman" w:hAnsi="Times New Roman" w:cs="Times New Roman"/>
                <w:bCs/>
                <w:sz w:val="24"/>
                <w:szCs w:val="24"/>
              </w:rPr>
            </w:pPr>
            <w:r w:rsidRPr="003F59D1">
              <w:rPr>
                <w:rFonts w:ascii="Times New Roman" w:hAnsi="Times New Roman" w:cs="Times New Roman"/>
                <w:bCs/>
                <w:sz w:val="24"/>
                <w:szCs w:val="24"/>
              </w:rPr>
              <w:t>- дал точную передачу в зону;</w:t>
            </w:r>
          </w:p>
          <w:p w:rsidR="00AA64EE" w:rsidRPr="003F59D1" w:rsidRDefault="00AA64EE" w:rsidP="00DF7147">
            <w:pPr>
              <w:widowControl w:val="0"/>
              <w:tabs>
                <w:tab w:val="num" w:pos="4"/>
              </w:tabs>
              <w:jc w:val="both"/>
              <w:rPr>
                <w:rFonts w:ascii="Times New Roman" w:hAnsi="Times New Roman" w:cs="Times New Roman"/>
                <w:bCs/>
                <w:sz w:val="24"/>
                <w:szCs w:val="24"/>
              </w:rPr>
            </w:pPr>
            <w:r w:rsidRPr="003F59D1">
              <w:rPr>
                <w:rFonts w:ascii="Times New Roman" w:hAnsi="Times New Roman" w:cs="Times New Roman"/>
                <w:bCs/>
                <w:sz w:val="24"/>
                <w:szCs w:val="24"/>
              </w:rPr>
              <w:t>- соблюдает технику приема-передачи мяча;</w:t>
            </w:r>
          </w:p>
          <w:p w:rsidR="00AA64EE" w:rsidRPr="003F59D1" w:rsidRDefault="00AA64EE" w:rsidP="00DF7147">
            <w:pPr>
              <w:widowControl w:val="0"/>
              <w:tabs>
                <w:tab w:val="num" w:pos="4"/>
              </w:tabs>
              <w:jc w:val="both"/>
              <w:rPr>
                <w:rFonts w:ascii="Times New Roman" w:hAnsi="Times New Roman" w:cs="Times New Roman"/>
                <w:bCs/>
                <w:sz w:val="24"/>
                <w:szCs w:val="24"/>
              </w:rPr>
            </w:pPr>
            <w:r w:rsidRPr="003F59D1">
              <w:rPr>
                <w:rFonts w:ascii="Times New Roman" w:hAnsi="Times New Roman" w:cs="Times New Roman"/>
                <w:bCs/>
                <w:sz w:val="24"/>
                <w:szCs w:val="24"/>
              </w:rPr>
              <w:t>- знает зоны на волейбольной площадки;</w:t>
            </w:r>
          </w:p>
          <w:p w:rsidR="00AA64EE" w:rsidRPr="003F59D1" w:rsidRDefault="00AA64EE" w:rsidP="00DF7147">
            <w:pPr>
              <w:jc w:val="both"/>
              <w:rPr>
                <w:rFonts w:ascii="Times New Roman" w:hAnsi="Times New Roman" w:cs="Times New Roman"/>
                <w:sz w:val="24"/>
                <w:szCs w:val="24"/>
              </w:rPr>
            </w:pPr>
            <w:r w:rsidRPr="003F59D1">
              <w:rPr>
                <w:rFonts w:ascii="Times New Roman" w:hAnsi="Times New Roman" w:cs="Times New Roman"/>
                <w:b/>
                <w:sz w:val="24"/>
                <w:szCs w:val="24"/>
              </w:rPr>
              <w:t>Оценивание:</w:t>
            </w:r>
            <w:r w:rsidRPr="003F59D1">
              <w:rPr>
                <w:rFonts w:ascii="Times New Roman" w:hAnsi="Times New Roman" w:cs="Times New Roman"/>
                <w:sz w:val="24"/>
                <w:szCs w:val="24"/>
              </w:rPr>
              <w:t xml:space="preserve"> после выполнения задание учитель предлагает учащимся провести </w:t>
            </w:r>
            <w:proofErr w:type="spellStart"/>
            <w:r w:rsidRPr="003F59D1">
              <w:rPr>
                <w:rFonts w:ascii="Times New Roman" w:hAnsi="Times New Roman" w:cs="Times New Roman"/>
                <w:sz w:val="24"/>
                <w:szCs w:val="24"/>
              </w:rPr>
              <w:t>взаимооценивание</w:t>
            </w:r>
            <w:proofErr w:type="spellEnd"/>
            <w:r w:rsidRPr="003F59D1">
              <w:rPr>
                <w:rFonts w:ascii="Times New Roman" w:hAnsi="Times New Roman" w:cs="Times New Roman"/>
                <w:sz w:val="24"/>
                <w:szCs w:val="24"/>
              </w:rPr>
              <w:t xml:space="preserve"> по дескрипторам.</w:t>
            </w:r>
          </w:p>
          <w:p w:rsidR="00AA64EE" w:rsidRPr="003F59D1" w:rsidRDefault="00AA64EE" w:rsidP="00DF7147">
            <w:pPr>
              <w:jc w:val="both"/>
              <w:rPr>
                <w:rFonts w:ascii="Times New Roman" w:hAnsi="Times New Roman" w:cs="Times New Roman"/>
                <w:sz w:val="24"/>
                <w:szCs w:val="24"/>
              </w:rPr>
            </w:pPr>
            <w:r w:rsidRPr="003F59D1">
              <w:rPr>
                <w:rFonts w:ascii="Times New Roman" w:hAnsi="Times New Roman" w:cs="Times New Roman"/>
                <w:b/>
                <w:sz w:val="24"/>
                <w:szCs w:val="24"/>
              </w:rPr>
              <w:t xml:space="preserve">Учитель задает </w:t>
            </w:r>
            <w:proofErr w:type="spellStart"/>
            <w:r w:rsidRPr="003F59D1">
              <w:rPr>
                <w:rFonts w:ascii="Times New Roman" w:hAnsi="Times New Roman" w:cs="Times New Roman"/>
                <w:b/>
                <w:sz w:val="24"/>
                <w:szCs w:val="24"/>
              </w:rPr>
              <w:t>вопрос</w:t>
            </w:r>
            <w:proofErr w:type="gramStart"/>
            <w:r w:rsidRPr="003F59D1">
              <w:rPr>
                <w:rFonts w:ascii="Times New Roman" w:hAnsi="Times New Roman" w:cs="Times New Roman"/>
                <w:b/>
                <w:sz w:val="24"/>
                <w:szCs w:val="24"/>
              </w:rPr>
              <w:t>:</w:t>
            </w:r>
            <w:r w:rsidRPr="003F59D1">
              <w:rPr>
                <w:rFonts w:ascii="Times New Roman" w:hAnsi="Times New Roman" w:cs="Times New Roman"/>
                <w:sz w:val="24"/>
                <w:szCs w:val="24"/>
              </w:rPr>
              <w:t>ч</w:t>
            </w:r>
            <w:proofErr w:type="gramEnd"/>
            <w:r w:rsidRPr="003F59D1">
              <w:rPr>
                <w:rFonts w:ascii="Times New Roman" w:hAnsi="Times New Roman" w:cs="Times New Roman"/>
                <w:sz w:val="24"/>
                <w:szCs w:val="24"/>
              </w:rPr>
              <w:t>то</w:t>
            </w:r>
            <w:proofErr w:type="spellEnd"/>
            <w:r w:rsidRPr="003F59D1">
              <w:rPr>
                <w:rFonts w:ascii="Times New Roman" w:hAnsi="Times New Roman" w:cs="Times New Roman"/>
                <w:sz w:val="24"/>
                <w:szCs w:val="24"/>
              </w:rPr>
              <w:t xml:space="preserve"> вы взяли с сегодняшнего урока?</w:t>
            </w:r>
          </w:p>
          <w:p w:rsidR="00AA64EE" w:rsidRPr="003F59D1" w:rsidRDefault="00AA64EE" w:rsidP="00DF7147">
            <w:pPr>
              <w:widowControl w:val="0"/>
              <w:tabs>
                <w:tab w:val="num" w:pos="4"/>
              </w:tabs>
              <w:jc w:val="both"/>
              <w:rPr>
                <w:rFonts w:ascii="Times New Roman" w:hAnsi="Times New Roman" w:cs="Times New Roman"/>
                <w:bCs/>
                <w:sz w:val="24"/>
                <w:szCs w:val="24"/>
              </w:rPr>
            </w:pPr>
            <w:r w:rsidRPr="003F59D1">
              <w:rPr>
                <w:rFonts w:ascii="Times New Roman" w:hAnsi="Times New Roman" w:cs="Times New Roman"/>
                <w:b/>
                <w:bCs/>
                <w:i/>
                <w:sz w:val="24"/>
                <w:szCs w:val="24"/>
              </w:rPr>
              <w:t>Дифференциация осуществляется:</w:t>
            </w:r>
          </w:p>
          <w:p w:rsidR="00AA64EE" w:rsidRPr="003F59D1" w:rsidRDefault="00AA64EE" w:rsidP="00DF7147">
            <w:pPr>
              <w:jc w:val="both"/>
              <w:rPr>
                <w:rFonts w:ascii="Times New Roman" w:hAnsi="Times New Roman" w:cs="Times New Roman"/>
                <w:b/>
                <w:bCs/>
                <w:i/>
                <w:sz w:val="24"/>
                <w:szCs w:val="24"/>
              </w:rPr>
            </w:pPr>
            <w:r w:rsidRPr="003F59D1">
              <w:rPr>
                <w:rFonts w:ascii="Times New Roman" w:hAnsi="Times New Roman" w:cs="Times New Roman"/>
                <w:b/>
                <w:bCs/>
                <w:i/>
                <w:sz w:val="24"/>
                <w:szCs w:val="24"/>
              </w:rPr>
              <w:t>а) по физиологическим особенностям:</w:t>
            </w:r>
          </w:p>
          <w:p w:rsidR="00AA64EE" w:rsidRPr="003F59D1" w:rsidRDefault="00AA64EE" w:rsidP="00DF7147">
            <w:pPr>
              <w:jc w:val="both"/>
              <w:rPr>
                <w:rFonts w:ascii="Times New Roman" w:hAnsi="Times New Roman" w:cs="Times New Roman"/>
                <w:bCs/>
                <w:i/>
                <w:sz w:val="24"/>
                <w:szCs w:val="24"/>
              </w:rPr>
            </w:pPr>
            <w:r w:rsidRPr="003F59D1">
              <w:rPr>
                <w:rFonts w:ascii="Times New Roman" w:hAnsi="Times New Roman" w:cs="Times New Roman"/>
                <w:bCs/>
                <w:i/>
                <w:sz w:val="24"/>
                <w:szCs w:val="24"/>
              </w:rPr>
              <w:t xml:space="preserve"> - мальчики выполняют более высокую нагрузку;</w:t>
            </w:r>
          </w:p>
          <w:p w:rsidR="00AA64EE" w:rsidRPr="003F59D1" w:rsidRDefault="00AA64EE" w:rsidP="00DF7147">
            <w:pPr>
              <w:jc w:val="both"/>
              <w:rPr>
                <w:rFonts w:ascii="Times New Roman" w:eastAsia="Calibri" w:hAnsi="Times New Roman" w:cs="Times New Roman"/>
                <w:sz w:val="24"/>
                <w:szCs w:val="24"/>
                <w:lang w:eastAsia="en-GB"/>
              </w:rPr>
            </w:pPr>
            <w:r w:rsidRPr="003F59D1">
              <w:rPr>
                <w:rFonts w:ascii="Times New Roman" w:eastAsia="Calibri" w:hAnsi="Times New Roman" w:cs="Times New Roman"/>
                <w:i/>
                <w:sz w:val="24"/>
                <w:szCs w:val="24"/>
                <w:lang w:eastAsia="en-GB"/>
              </w:rPr>
              <w:t>- девочки выполняют нагрузку поменьше</w:t>
            </w:r>
            <w:r w:rsidRPr="003F59D1">
              <w:rPr>
                <w:rFonts w:ascii="Times New Roman" w:hAnsi="Times New Roman" w:cs="Times New Roman"/>
                <w:bCs/>
                <w:i/>
                <w:sz w:val="24"/>
                <w:szCs w:val="24"/>
              </w:rPr>
              <w:t>;</w:t>
            </w:r>
          </w:p>
          <w:p w:rsidR="00AA64EE" w:rsidRPr="003F59D1" w:rsidRDefault="00AA64EE" w:rsidP="00DF7147">
            <w:pPr>
              <w:jc w:val="both"/>
              <w:rPr>
                <w:rFonts w:ascii="Times New Roman" w:hAnsi="Times New Roman" w:cs="Times New Roman"/>
                <w:b/>
                <w:bCs/>
                <w:i/>
                <w:sz w:val="24"/>
                <w:szCs w:val="24"/>
              </w:rPr>
            </w:pPr>
            <w:r w:rsidRPr="003F59D1">
              <w:rPr>
                <w:rFonts w:ascii="Times New Roman" w:hAnsi="Times New Roman" w:cs="Times New Roman"/>
                <w:b/>
                <w:bCs/>
                <w:i/>
                <w:sz w:val="24"/>
                <w:szCs w:val="24"/>
              </w:rPr>
              <w:t>б) по физическим способностям:</w:t>
            </w:r>
          </w:p>
          <w:p w:rsidR="00AA64EE" w:rsidRPr="003F59D1" w:rsidRDefault="00AA64EE" w:rsidP="00DF7147">
            <w:pPr>
              <w:jc w:val="both"/>
              <w:rPr>
                <w:rFonts w:ascii="Times New Roman" w:hAnsi="Times New Roman" w:cs="Times New Roman"/>
                <w:bCs/>
                <w:i/>
                <w:sz w:val="24"/>
                <w:szCs w:val="24"/>
              </w:rPr>
            </w:pPr>
            <w:r w:rsidRPr="003F59D1">
              <w:rPr>
                <w:rFonts w:ascii="Times New Roman" w:eastAsia="Calibri" w:hAnsi="Times New Roman" w:cs="Times New Roman"/>
                <w:i/>
                <w:sz w:val="24"/>
                <w:szCs w:val="24"/>
                <w:lang w:eastAsia="en-GB"/>
              </w:rPr>
              <w:t>- более способным учащимся давать более сложные упражнения, чтобы расширить их двигательные навыки</w:t>
            </w:r>
            <w:r w:rsidRPr="003F59D1">
              <w:rPr>
                <w:rFonts w:ascii="Times New Roman" w:hAnsi="Times New Roman" w:cs="Times New Roman"/>
                <w:bCs/>
                <w:i/>
                <w:sz w:val="24"/>
                <w:szCs w:val="24"/>
              </w:rPr>
              <w:t>;</w:t>
            </w:r>
          </w:p>
          <w:p w:rsidR="00AA64EE" w:rsidRPr="003F59D1" w:rsidRDefault="00AA64EE" w:rsidP="00DF7147">
            <w:pPr>
              <w:jc w:val="both"/>
              <w:rPr>
                <w:rFonts w:ascii="Times New Roman" w:hAnsi="Times New Roman" w:cs="Times New Roman"/>
                <w:bCs/>
                <w:i/>
                <w:sz w:val="24"/>
                <w:szCs w:val="24"/>
              </w:rPr>
            </w:pPr>
            <w:r w:rsidRPr="003F59D1">
              <w:rPr>
                <w:rFonts w:ascii="Times New Roman" w:hAnsi="Times New Roman" w:cs="Times New Roman"/>
                <w:bCs/>
                <w:i/>
                <w:sz w:val="24"/>
                <w:szCs w:val="24"/>
              </w:rPr>
              <w:t xml:space="preserve">- более способные учащиеся оказывают поддержку менее способным </w:t>
            </w:r>
            <w:r w:rsidRPr="003F59D1">
              <w:rPr>
                <w:rFonts w:ascii="Times New Roman" w:hAnsi="Times New Roman" w:cs="Times New Roman"/>
                <w:bCs/>
                <w:i/>
                <w:sz w:val="24"/>
                <w:szCs w:val="24"/>
              </w:rPr>
              <w:lastRenderedPageBreak/>
              <w:t>учащимся.</w:t>
            </w:r>
          </w:p>
          <w:p w:rsidR="00AA64EE" w:rsidRPr="003F59D1" w:rsidRDefault="00AA64EE" w:rsidP="00DF7147">
            <w:pPr>
              <w:jc w:val="both"/>
              <w:rPr>
                <w:rFonts w:ascii="Times New Roman" w:hAnsi="Times New Roman" w:cs="Times New Roman"/>
                <w:bCs/>
                <w:sz w:val="24"/>
                <w:szCs w:val="24"/>
              </w:rPr>
            </w:pPr>
            <w:r w:rsidRPr="003F59D1">
              <w:rPr>
                <w:rFonts w:ascii="Times New Roman" w:hAnsi="Times New Roman" w:cs="Times New Roman"/>
                <w:bCs/>
                <w:sz w:val="24"/>
                <w:szCs w:val="24"/>
              </w:rPr>
              <w:t xml:space="preserve">После заданий учитель предлагает спортивные игры по выбору учащихся: </w:t>
            </w:r>
            <w:proofErr w:type="spellStart"/>
            <w:r w:rsidRPr="003F59D1">
              <w:rPr>
                <w:rFonts w:ascii="Times New Roman" w:hAnsi="Times New Roman" w:cs="Times New Roman"/>
                <w:bCs/>
                <w:sz w:val="24"/>
                <w:szCs w:val="24"/>
              </w:rPr>
              <w:t>флорбол</w:t>
            </w:r>
            <w:proofErr w:type="spellEnd"/>
            <w:r w:rsidRPr="003F59D1">
              <w:rPr>
                <w:rFonts w:ascii="Times New Roman" w:hAnsi="Times New Roman" w:cs="Times New Roman"/>
                <w:bCs/>
                <w:sz w:val="24"/>
                <w:szCs w:val="24"/>
              </w:rPr>
              <w:t>, футбол, волейбол, баскетбол, н/теннис и другие подвижные игры.</w:t>
            </w:r>
          </w:p>
        </w:tc>
        <w:tc>
          <w:tcPr>
            <w:tcW w:w="2835" w:type="dxa"/>
          </w:tcPr>
          <w:p w:rsidR="00AA64EE" w:rsidRPr="003F59D1" w:rsidRDefault="00AA64EE" w:rsidP="00DF7147">
            <w:pPr>
              <w:pStyle w:val="a3"/>
              <w:spacing w:before="0" w:beforeAutospacing="0" w:after="0" w:afterAutospacing="0"/>
              <w:rPr>
                <w:color w:val="000000"/>
                <w:lang w:val="kk-KZ"/>
              </w:rPr>
            </w:pPr>
            <w:r w:rsidRPr="003F59D1">
              <w:rPr>
                <w:color w:val="000000"/>
              </w:rPr>
              <w:lastRenderedPageBreak/>
              <w:t>Демонстрируют свои знания, умения по домашней работе.</w:t>
            </w:r>
          </w:p>
          <w:p w:rsidR="00AA64EE" w:rsidRPr="003F59D1" w:rsidRDefault="00AA64EE" w:rsidP="00DF7147">
            <w:pPr>
              <w:spacing w:after="0"/>
              <w:rPr>
                <w:rFonts w:ascii="Times New Roman" w:hAnsi="Times New Roman" w:cs="Times New Roman"/>
                <w:sz w:val="24"/>
                <w:szCs w:val="24"/>
              </w:rPr>
            </w:pPr>
            <w:r w:rsidRPr="003F59D1">
              <w:rPr>
                <w:rFonts w:ascii="Times New Roman" w:hAnsi="Times New Roman" w:cs="Times New Roman"/>
                <w:sz w:val="24"/>
                <w:szCs w:val="24"/>
              </w:rPr>
              <w:t>Наличие спортивной формы.</w:t>
            </w:r>
          </w:p>
          <w:p w:rsidR="00AA64EE" w:rsidRPr="003F59D1" w:rsidRDefault="00AA64EE" w:rsidP="00DF7147">
            <w:pPr>
              <w:spacing w:after="0"/>
              <w:rPr>
                <w:rFonts w:ascii="Times New Roman" w:hAnsi="Times New Roman" w:cs="Times New Roman"/>
                <w:sz w:val="24"/>
                <w:szCs w:val="24"/>
              </w:rPr>
            </w:pPr>
          </w:p>
          <w:p w:rsidR="00AA64EE" w:rsidRPr="003F59D1" w:rsidRDefault="00AA64EE" w:rsidP="00DF7147">
            <w:pPr>
              <w:spacing w:after="0"/>
              <w:rPr>
                <w:rFonts w:ascii="Times New Roman" w:hAnsi="Times New Roman" w:cs="Times New Roman"/>
                <w:sz w:val="24"/>
                <w:szCs w:val="24"/>
              </w:rPr>
            </w:pPr>
          </w:p>
          <w:p w:rsidR="00AA64EE" w:rsidRPr="003F59D1" w:rsidRDefault="00AA64EE" w:rsidP="00DF7147">
            <w:pPr>
              <w:spacing w:after="0"/>
              <w:rPr>
                <w:rFonts w:ascii="Times New Roman" w:hAnsi="Times New Roman" w:cs="Times New Roman"/>
                <w:sz w:val="24"/>
                <w:szCs w:val="24"/>
              </w:rPr>
            </w:pPr>
            <w:r w:rsidRPr="003F59D1">
              <w:rPr>
                <w:rFonts w:ascii="Times New Roman" w:hAnsi="Times New Roman" w:cs="Times New Roman"/>
                <w:sz w:val="24"/>
                <w:szCs w:val="24"/>
              </w:rPr>
              <w:t xml:space="preserve"> Синхронность выполнения строевых приёмов.</w:t>
            </w:r>
          </w:p>
          <w:p w:rsidR="00AA64EE" w:rsidRPr="003F59D1" w:rsidRDefault="00AA64EE" w:rsidP="00DF7147">
            <w:pPr>
              <w:spacing w:after="0"/>
              <w:rPr>
                <w:rFonts w:ascii="Times New Roman" w:hAnsi="Times New Roman" w:cs="Times New Roman"/>
                <w:sz w:val="24"/>
                <w:szCs w:val="24"/>
              </w:rPr>
            </w:pPr>
          </w:p>
          <w:p w:rsidR="00AA64EE" w:rsidRPr="003F59D1" w:rsidRDefault="00AA64EE" w:rsidP="00DF7147">
            <w:pPr>
              <w:spacing w:after="0"/>
              <w:rPr>
                <w:rFonts w:ascii="Times New Roman" w:hAnsi="Times New Roman" w:cs="Times New Roman"/>
                <w:sz w:val="24"/>
                <w:szCs w:val="24"/>
              </w:rPr>
            </w:pPr>
            <w:r w:rsidRPr="003F59D1">
              <w:rPr>
                <w:rFonts w:ascii="Times New Roman" w:hAnsi="Times New Roman" w:cs="Times New Roman"/>
                <w:sz w:val="24"/>
                <w:szCs w:val="24"/>
              </w:rPr>
              <w:t xml:space="preserve"> Соблюдать дистанцию при выполнении беговых упражнений.</w:t>
            </w:r>
          </w:p>
          <w:p w:rsidR="00AA64EE" w:rsidRPr="003F59D1" w:rsidRDefault="00AA64EE" w:rsidP="00DF7147">
            <w:pPr>
              <w:spacing w:after="0"/>
              <w:rPr>
                <w:rFonts w:ascii="Times New Roman" w:hAnsi="Times New Roman" w:cs="Times New Roman"/>
                <w:sz w:val="24"/>
                <w:szCs w:val="24"/>
              </w:rPr>
            </w:pPr>
            <w:r w:rsidRPr="003F59D1">
              <w:rPr>
                <w:rFonts w:ascii="Times New Roman" w:hAnsi="Times New Roman" w:cs="Times New Roman"/>
                <w:sz w:val="24"/>
                <w:szCs w:val="24"/>
              </w:rPr>
              <w:t xml:space="preserve"> Быть внимательным на снарядах.</w:t>
            </w:r>
          </w:p>
          <w:p w:rsidR="00AA64EE" w:rsidRPr="003F59D1" w:rsidRDefault="00AA64EE" w:rsidP="00DF7147">
            <w:pPr>
              <w:pStyle w:val="a3"/>
              <w:spacing w:before="0" w:beforeAutospacing="0" w:after="0" w:afterAutospacing="0"/>
              <w:rPr>
                <w:color w:val="000000"/>
                <w:lang w:val="kk-KZ"/>
              </w:rPr>
            </w:pPr>
          </w:p>
        </w:tc>
        <w:tc>
          <w:tcPr>
            <w:tcW w:w="1701" w:type="dxa"/>
          </w:tcPr>
          <w:p w:rsidR="00AA64EE" w:rsidRPr="003F59D1" w:rsidRDefault="00AA64EE" w:rsidP="00DF7147">
            <w:pPr>
              <w:pStyle w:val="a6"/>
              <w:jc w:val="both"/>
              <w:rPr>
                <w:rFonts w:ascii="Times New Roman" w:hAnsi="Times New Roman" w:cs="Times New Roman"/>
                <w:sz w:val="24"/>
                <w:szCs w:val="24"/>
              </w:rPr>
            </w:pPr>
            <w:proofErr w:type="spellStart"/>
            <w:r w:rsidRPr="003F59D1">
              <w:rPr>
                <w:rFonts w:ascii="Times New Roman" w:hAnsi="Times New Roman" w:cs="Times New Roman"/>
                <w:sz w:val="24"/>
                <w:szCs w:val="24"/>
              </w:rPr>
              <w:t>Взаимооценивание</w:t>
            </w:r>
            <w:proofErr w:type="spellEnd"/>
          </w:p>
          <w:p w:rsidR="00AA64EE" w:rsidRPr="003F59D1" w:rsidRDefault="00AA64EE" w:rsidP="00DF7147">
            <w:pPr>
              <w:pStyle w:val="a6"/>
              <w:jc w:val="both"/>
              <w:rPr>
                <w:rFonts w:ascii="Times New Roman" w:hAnsi="Times New Roman" w:cs="Times New Roman"/>
                <w:sz w:val="24"/>
                <w:szCs w:val="24"/>
              </w:rPr>
            </w:pPr>
            <w:proofErr w:type="spellStart"/>
            <w:r w:rsidRPr="003F59D1">
              <w:rPr>
                <w:rFonts w:ascii="Times New Roman" w:hAnsi="Times New Roman" w:cs="Times New Roman"/>
                <w:sz w:val="24"/>
                <w:szCs w:val="24"/>
              </w:rPr>
              <w:t>самооценивание</w:t>
            </w:r>
            <w:proofErr w:type="spellEnd"/>
          </w:p>
          <w:p w:rsidR="00AA64EE" w:rsidRPr="003F59D1" w:rsidRDefault="00AA64EE" w:rsidP="00DF7147">
            <w:pPr>
              <w:pStyle w:val="a3"/>
              <w:spacing w:before="0" w:beforeAutospacing="0" w:after="0" w:afterAutospacing="0"/>
              <w:rPr>
                <w:color w:val="000000"/>
                <w:lang w:val="kk-KZ"/>
              </w:rPr>
            </w:pPr>
          </w:p>
        </w:tc>
        <w:tc>
          <w:tcPr>
            <w:tcW w:w="1701" w:type="dxa"/>
          </w:tcPr>
          <w:p w:rsidR="00AA64EE" w:rsidRPr="003F59D1" w:rsidRDefault="00AA64EE" w:rsidP="00DF7147">
            <w:pPr>
              <w:pStyle w:val="a6"/>
              <w:jc w:val="both"/>
              <w:rPr>
                <w:rFonts w:ascii="Times New Roman" w:hAnsi="Times New Roman" w:cs="Times New Roman"/>
                <w:sz w:val="24"/>
                <w:szCs w:val="24"/>
              </w:rPr>
            </w:pPr>
            <w:r w:rsidRPr="003F59D1">
              <w:rPr>
                <w:rFonts w:ascii="Times New Roman" w:hAnsi="Times New Roman" w:cs="Times New Roman"/>
                <w:sz w:val="24"/>
                <w:szCs w:val="24"/>
              </w:rPr>
              <w:t>Большое свободное пространство. Свисток, секундомер, мячи, инвентарь по необходимости.</w:t>
            </w:r>
          </w:p>
          <w:p w:rsidR="00AA64EE" w:rsidRPr="003F59D1" w:rsidRDefault="00AA64EE" w:rsidP="00DF7147">
            <w:pPr>
              <w:pStyle w:val="a6"/>
              <w:jc w:val="both"/>
              <w:rPr>
                <w:rFonts w:ascii="Times New Roman" w:hAnsi="Times New Roman" w:cs="Times New Roman"/>
                <w:sz w:val="24"/>
                <w:szCs w:val="24"/>
              </w:rPr>
            </w:pPr>
          </w:p>
          <w:p w:rsidR="00AA64EE" w:rsidRPr="003F59D1" w:rsidRDefault="00AA64EE" w:rsidP="00DF7147">
            <w:pPr>
              <w:pStyle w:val="a6"/>
              <w:jc w:val="both"/>
              <w:rPr>
                <w:rFonts w:ascii="Times New Roman" w:hAnsi="Times New Roman" w:cs="Times New Roman"/>
                <w:sz w:val="24"/>
                <w:szCs w:val="24"/>
              </w:rPr>
            </w:pPr>
            <w:r w:rsidRPr="003F59D1">
              <w:rPr>
                <w:rFonts w:ascii="Times New Roman" w:hAnsi="Times New Roman" w:cs="Times New Roman"/>
                <w:sz w:val="24"/>
                <w:szCs w:val="24"/>
              </w:rPr>
              <w:t>Ссылка на тактические действия в баскетболе:</w:t>
            </w:r>
          </w:p>
          <w:p w:rsidR="00AA64EE" w:rsidRPr="003F59D1" w:rsidRDefault="00E15C7C" w:rsidP="00DF7147">
            <w:pPr>
              <w:pStyle w:val="a6"/>
              <w:jc w:val="both"/>
              <w:rPr>
                <w:rFonts w:ascii="Times New Roman" w:hAnsi="Times New Roman" w:cs="Times New Roman"/>
                <w:sz w:val="24"/>
                <w:szCs w:val="24"/>
              </w:rPr>
            </w:pPr>
            <w:hyperlink r:id="rId6" w:history="1">
              <w:r w:rsidR="00AA64EE" w:rsidRPr="003F59D1">
                <w:rPr>
                  <w:rStyle w:val="a8"/>
                  <w:rFonts w:ascii="Times New Roman" w:hAnsi="Times New Roman" w:cs="Times New Roman"/>
                  <w:sz w:val="24"/>
                  <w:szCs w:val="24"/>
                </w:rPr>
                <w:t>https://world-sport.org/games/basketball/tactics/</w:t>
              </w:r>
            </w:hyperlink>
          </w:p>
          <w:p w:rsidR="00AA64EE" w:rsidRPr="003F59D1" w:rsidRDefault="00AA64EE" w:rsidP="00DF7147">
            <w:pPr>
              <w:pStyle w:val="a6"/>
              <w:jc w:val="both"/>
              <w:rPr>
                <w:rFonts w:ascii="Times New Roman" w:hAnsi="Times New Roman" w:cs="Times New Roman"/>
                <w:sz w:val="24"/>
                <w:szCs w:val="24"/>
              </w:rPr>
            </w:pPr>
          </w:p>
          <w:p w:rsidR="00AA64EE" w:rsidRPr="003F59D1" w:rsidRDefault="00AA64EE" w:rsidP="00DF7147">
            <w:pPr>
              <w:pStyle w:val="a6"/>
              <w:jc w:val="both"/>
              <w:rPr>
                <w:rFonts w:ascii="Times New Roman" w:hAnsi="Times New Roman" w:cs="Times New Roman"/>
                <w:sz w:val="24"/>
                <w:szCs w:val="24"/>
              </w:rPr>
            </w:pPr>
          </w:p>
          <w:p w:rsidR="00AA64EE" w:rsidRPr="003F59D1" w:rsidRDefault="00AA64EE" w:rsidP="00DF7147">
            <w:pPr>
              <w:pStyle w:val="a6"/>
              <w:jc w:val="both"/>
              <w:rPr>
                <w:rFonts w:ascii="Times New Roman" w:hAnsi="Times New Roman" w:cs="Times New Roman"/>
                <w:sz w:val="24"/>
                <w:szCs w:val="24"/>
              </w:rPr>
            </w:pPr>
            <w:r w:rsidRPr="003F59D1">
              <w:rPr>
                <w:rFonts w:ascii="Times New Roman" w:hAnsi="Times New Roman" w:cs="Times New Roman"/>
                <w:sz w:val="24"/>
                <w:szCs w:val="24"/>
              </w:rPr>
              <w:t xml:space="preserve">Ссылка на основные правила баскетбола </w:t>
            </w:r>
            <w:r w:rsidRPr="003F59D1">
              <w:rPr>
                <w:rFonts w:ascii="Times New Roman" w:hAnsi="Times New Roman" w:cs="Times New Roman"/>
                <w:sz w:val="24"/>
                <w:szCs w:val="24"/>
              </w:rPr>
              <w:lastRenderedPageBreak/>
              <w:t>для школьника:</w:t>
            </w:r>
          </w:p>
          <w:p w:rsidR="00AA64EE" w:rsidRPr="003F59D1" w:rsidRDefault="00E15C7C" w:rsidP="00DF7147">
            <w:pPr>
              <w:pStyle w:val="a6"/>
              <w:jc w:val="both"/>
              <w:rPr>
                <w:rFonts w:ascii="Times New Roman" w:hAnsi="Times New Roman" w:cs="Times New Roman"/>
                <w:sz w:val="24"/>
                <w:szCs w:val="24"/>
              </w:rPr>
            </w:pPr>
            <w:hyperlink r:id="rId7" w:history="1">
              <w:r w:rsidR="00AA64EE" w:rsidRPr="003F59D1">
                <w:rPr>
                  <w:rStyle w:val="a8"/>
                  <w:rFonts w:ascii="Times New Roman" w:hAnsi="Times New Roman" w:cs="Times New Roman"/>
                  <w:sz w:val="24"/>
                  <w:szCs w:val="24"/>
                </w:rPr>
                <w:t>http://pedsovet.su/publ/196-1-0-5598</w:t>
              </w:r>
            </w:hyperlink>
          </w:p>
          <w:p w:rsidR="00AA64EE" w:rsidRPr="003F59D1" w:rsidRDefault="00AA64EE" w:rsidP="00DF7147">
            <w:pPr>
              <w:pStyle w:val="a6"/>
              <w:jc w:val="both"/>
              <w:rPr>
                <w:rFonts w:ascii="Times New Roman" w:hAnsi="Times New Roman" w:cs="Times New Roman"/>
                <w:sz w:val="24"/>
                <w:szCs w:val="24"/>
              </w:rPr>
            </w:pPr>
          </w:p>
          <w:p w:rsidR="00AA64EE" w:rsidRPr="003F59D1" w:rsidRDefault="00AA64EE" w:rsidP="00DF7147">
            <w:pPr>
              <w:pStyle w:val="a6"/>
              <w:jc w:val="both"/>
              <w:rPr>
                <w:rFonts w:ascii="Times New Roman" w:hAnsi="Times New Roman" w:cs="Times New Roman"/>
                <w:sz w:val="24"/>
                <w:szCs w:val="24"/>
              </w:rPr>
            </w:pPr>
          </w:p>
          <w:p w:rsidR="00AA64EE" w:rsidRPr="003F59D1" w:rsidRDefault="00AA64EE" w:rsidP="00DF7147">
            <w:pPr>
              <w:pStyle w:val="a6"/>
              <w:jc w:val="both"/>
              <w:rPr>
                <w:rFonts w:ascii="Times New Roman" w:hAnsi="Times New Roman" w:cs="Times New Roman"/>
                <w:sz w:val="24"/>
                <w:szCs w:val="24"/>
              </w:rPr>
            </w:pPr>
          </w:p>
          <w:p w:rsidR="00AA64EE" w:rsidRPr="003F59D1" w:rsidRDefault="00AA64EE" w:rsidP="00DF7147">
            <w:pPr>
              <w:pStyle w:val="a6"/>
              <w:rPr>
                <w:rFonts w:ascii="Times New Roman" w:hAnsi="Times New Roman" w:cs="Times New Roman"/>
                <w:sz w:val="24"/>
                <w:szCs w:val="24"/>
              </w:rPr>
            </w:pPr>
          </w:p>
        </w:tc>
      </w:tr>
      <w:tr w:rsidR="00AA64EE" w:rsidRPr="003F59D1" w:rsidTr="009E2AD6">
        <w:trPr>
          <w:trHeight w:val="3007"/>
        </w:trPr>
        <w:tc>
          <w:tcPr>
            <w:tcW w:w="993" w:type="dxa"/>
          </w:tcPr>
          <w:p w:rsidR="00AA64EE" w:rsidRPr="003F59D1" w:rsidRDefault="00AA64EE" w:rsidP="00DF7147">
            <w:pPr>
              <w:pStyle w:val="a3"/>
              <w:spacing w:before="0" w:beforeAutospacing="0" w:after="0" w:afterAutospacing="0"/>
              <w:rPr>
                <w:color w:val="000000"/>
                <w:lang w:val="kk-KZ"/>
              </w:rPr>
            </w:pPr>
            <w:r w:rsidRPr="003F59D1">
              <w:rPr>
                <w:color w:val="000000"/>
                <w:lang w:val="kk-KZ"/>
              </w:rPr>
              <w:lastRenderedPageBreak/>
              <w:t>Конец</w:t>
            </w:r>
          </w:p>
          <w:p w:rsidR="00AA64EE" w:rsidRPr="003F59D1" w:rsidRDefault="00AA64EE" w:rsidP="00DF7147">
            <w:pPr>
              <w:pStyle w:val="a3"/>
              <w:spacing w:before="0" w:beforeAutospacing="0" w:after="0" w:afterAutospacing="0"/>
              <w:rPr>
                <w:color w:val="000000"/>
                <w:lang w:val="kk-KZ"/>
              </w:rPr>
            </w:pPr>
            <w:r w:rsidRPr="003F59D1">
              <w:rPr>
                <w:color w:val="000000"/>
                <w:lang w:val="kk-KZ"/>
              </w:rPr>
              <w:t>Рефлеция</w:t>
            </w:r>
          </w:p>
        </w:tc>
        <w:tc>
          <w:tcPr>
            <w:tcW w:w="7938" w:type="dxa"/>
            <w:gridSpan w:val="2"/>
          </w:tcPr>
          <w:p w:rsidR="00AA64EE" w:rsidRPr="003F59D1" w:rsidRDefault="00AA64EE" w:rsidP="00DF7147">
            <w:pPr>
              <w:pStyle w:val="a3"/>
              <w:spacing w:before="0" w:beforeAutospacing="0" w:after="0" w:afterAutospacing="0"/>
              <w:rPr>
                <w:color w:val="000000"/>
              </w:rPr>
            </w:pPr>
            <w:r w:rsidRPr="003F59D1">
              <w:rPr>
                <w:color w:val="000000"/>
              </w:rPr>
              <w:t xml:space="preserve"> Самооценка учащимися результатов своей</w:t>
            </w:r>
            <w:r w:rsidRPr="003F59D1">
              <w:rPr>
                <w:color w:val="000000"/>
              </w:rPr>
              <w:br/>
              <w:t>учебной деятельности.</w:t>
            </w:r>
          </w:p>
          <w:p w:rsidR="00AA64EE" w:rsidRPr="003F59D1" w:rsidRDefault="00AA64EE" w:rsidP="00DF7147">
            <w:pPr>
              <w:pStyle w:val="a3"/>
              <w:spacing w:before="0" w:beforeAutospacing="0" w:after="0" w:afterAutospacing="0"/>
              <w:rPr>
                <w:color w:val="000000"/>
              </w:rPr>
            </w:pPr>
            <w:r w:rsidRPr="003F59D1">
              <w:rPr>
                <w:color w:val="000000"/>
              </w:rPr>
              <w:t>Организует систематизацию и обобщение совместных достижений. Организует индивидуальную работу по личным достижениям. Проводит рефлексию.</w:t>
            </w:r>
          </w:p>
          <w:p w:rsidR="00AA64EE" w:rsidRPr="003F59D1" w:rsidRDefault="00AA64EE" w:rsidP="00DF7147">
            <w:pPr>
              <w:pStyle w:val="a3"/>
              <w:spacing w:before="0" w:beforeAutospacing="0" w:after="0" w:afterAutospacing="0"/>
              <w:rPr>
                <w:color w:val="000000"/>
              </w:rPr>
            </w:pPr>
            <w:r w:rsidRPr="003F59D1">
              <w:rPr>
                <w:color w:val="000000"/>
              </w:rPr>
              <w:t>- Понравился ли вам урок?</w:t>
            </w:r>
          </w:p>
          <w:p w:rsidR="00AA64EE" w:rsidRPr="003F59D1" w:rsidRDefault="00AA64EE" w:rsidP="00DF7147">
            <w:pPr>
              <w:pStyle w:val="a3"/>
              <w:spacing w:before="0" w:beforeAutospacing="0" w:after="0" w:afterAutospacing="0"/>
              <w:rPr>
                <w:color w:val="000000"/>
              </w:rPr>
            </w:pPr>
            <w:r w:rsidRPr="003F59D1">
              <w:rPr>
                <w:color w:val="000000"/>
              </w:rPr>
              <w:t>- Что было трудным для вас?</w:t>
            </w:r>
          </w:p>
          <w:p w:rsidR="00AA64EE" w:rsidRPr="003F59D1" w:rsidRDefault="00AA64EE" w:rsidP="00DF7147">
            <w:pPr>
              <w:pStyle w:val="a3"/>
              <w:spacing w:before="0" w:beforeAutospacing="0" w:after="0" w:afterAutospacing="0"/>
              <w:rPr>
                <w:color w:val="000000"/>
              </w:rPr>
            </w:pPr>
            <w:r w:rsidRPr="003F59D1">
              <w:rPr>
                <w:color w:val="000000"/>
              </w:rPr>
              <w:t>- Что вам больше понравилось?</w:t>
            </w:r>
          </w:p>
          <w:p w:rsidR="00AA64EE" w:rsidRPr="003F59D1" w:rsidRDefault="00AA64EE" w:rsidP="00DF7147">
            <w:pPr>
              <w:pStyle w:val="a3"/>
              <w:spacing w:before="0" w:beforeAutospacing="0" w:after="0" w:afterAutospacing="0"/>
              <w:rPr>
                <w:color w:val="000000"/>
              </w:rPr>
            </w:pPr>
          </w:p>
        </w:tc>
        <w:tc>
          <w:tcPr>
            <w:tcW w:w="2835" w:type="dxa"/>
          </w:tcPr>
          <w:p w:rsidR="00AA64EE" w:rsidRPr="003F59D1" w:rsidRDefault="00AA64EE" w:rsidP="00DF7147">
            <w:pPr>
              <w:pStyle w:val="a3"/>
              <w:spacing w:before="0" w:beforeAutospacing="0" w:after="0" w:afterAutospacing="0"/>
              <w:rPr>
                <w:color w:val="000000"/>
              </w:rPr>
            </w:pPr>
            <w:r w:rsidRPr="003F59D1">
              <w:rPr>
                <w:color w:val="000000"/>
              </w:rPr>
              <w:t>Оценивают работу своих одноклассников.</w:t>
            </w:r>
          </w:p>
          <w:p w:rsidR="00AA64EE" w:rsidRPr="003F59D1" w:rsidRDefault="00AA64EE" w:rsidP="00DF7147">
            <w:pPr>
              <w:pStyle w:val="a3"/>
              <w:spacing w:before="0" w:beforeAutospacing="0" w:after="0" w:afterAutospacing="0"/>
              <w:rPr>
                <w:color w:val="000000"/>
              </w:rPr>
            </w:pPr>
            <w:r w:rsidRPr="003F59D1">
              <w:rPr>
                <w:color w:val="000000"/>
              </w:rPr>
              <w:t xml:space="preserve">На </w:t>
            </w:r>
            <w:proofErr w:type="spellStart"/>
            <w:r w:rsidRPr="003F59D1">
              <w:rPr>
                <w:color w:val="000000"/>
              </w:rPr>
              <w:t>стикерах</w:t>
            </w:r>
            <w:proofErr w:type="spellEnd"/>
            <w:r w:rsidRPr="003F59D1">
              <w:rPr>
                <w:color w:val="000000"/>
              </w:rPr>
              <w:t xml:space="preserve"> записывают свое мнение по поводу урока.</w:t>
            </w:r>
          </w:p>
        </w:tc>
        <w:tc>
          <w:tcPr>
            <w:tcW w:w="1701" w:type="dxa"/>
          </w:tcPr>
          <w:p w:rsidR="00AA64EE" w:rsidRPr="003F59D1" w:rsidRDefault="00AA64EE" w:rsidP="00DF7147">
            <w:pPr>
              <w:pStyle w:val="a3"/>
              <w:spacing w:before="0" w:beforeAutospacing="0" w:after="0" w:afterAutospacing="0"/>
              <w:rPr>
                <w:color w:val="000000"/>
                <w:lang w:val="kk-KZ"/>
              </w:rPr>
            </w:pPr>
            <w:r w:rsidRPr="003F59D1">
              <w:rPr>
                <w:color w:val="000000"/>
                <w:lang w:val="kk-KZ"/>
              </w:rPr>
              <w:t>Оценочные листы</w:t>
            </w:r>
          </w:p>
          <w:p w:rsidR="00AA64EE" w:rsidRPr="003F59D1" w:rsidRDefault="00AA64EE" w:rsidP="00DF7147">
            <w:pPr>
              <w:pStyle w:val="a3"/>
              <w:spacing w:before="0" w:beforeAutospacing="0" w:after="0" w:afterAutospacing="0"/>
              <w:rPr>
                <w:color w:val="000000"/>
                <w:lang w:val="kk-KZ"/>
              </w:rPr>
            </w:pPr>
          </w:p>
          <w:p w:rsidR="00AA64EE" w:rsidRPr="003F59D1" w:rsidRDefault="00AA64EE" w:rsidP="00DF7147">
            <w:pPr>
              <w:pStyle w:val="a3"/>
              <w:spacing w:before="0" w:beforeAutospacing="0" w:after="0" w:afterAutospacing="0"/>
              <w:rPr>
                <w:color w:val="000000"/>
                <w:lang w:val="kk-KZ"/>
              </w:rPr>
            </w:pPr>
            <w:r w:rsidRPr="003F59D1">
              <w:rPr>
                <w:color w:val="000000"/>
                <w:lang w:val="kk-KZ"/>
              </w:rPr>
              <w:t>Стикеры</w:t>
            </w:r>
          </w:p>
        </w:tc>
        <w:tc>
          <w:tcPr>
            <w:tcW w:w="1701" w:type="dxa"/>
          </w:tcPr>
          <w:p w:rsidR="00AA64EE" w:rsidRPr="003F59D1" w:rsidRDefault="00AA64EE" w:rsidP="00DF7147">
            <w:pPr>
              <w:pStyle w:val="a3"/>
              <w:spacing w:before="0" w:beforeAutospacing="0" w:after="0" w:afterAutospacing="0"/>
              <w:rPr>
                <w:color w:val="000000"/>
                <w:lang w:val="kk-KZ"/>
              </w:rPr>
            </w:pPr>
          </w:p>
        </w:tc>
      </w:tr>
    </w:tbl>
    <w:p w:rsidR="00AA64EE" w:rsidRPr="003F59D1" w:rsidRDefault="00AA64EE" w:rsidP="00AA64EE">
      <w:pPr>
        <w:pStyle w:val="a3"/>
        <w:spacing w:before="0" w:beforeAutospacing="0" w:after="0" w:afterAutospacing="0"/>
        <w:rPr>
          <w:color w:val="800080"/>
          <w:lang w:val="kk-KZ"/>
        </w:rPr>
      </w:pPr>
    </w:p>
    <w:p w:rsidR="00AA64EE" w:rsidRPr="003F59D1" w:rsidRDefault="00AA64EE" w:rsidP="00AA64EE">
      <w:pPr>
        <w:pStyle w:val="a3"/>
        <w:spacing w:before="0" w:beforeAutospacing="0" w:after="0" w:afterAutospacing="0"/>
        <w:rPr>
          <w:color w:val="800080"/>
          <w:lang w:val="kk-KZ"/>
        </w:rPr>
      </w:pPr>
    </w:p>
    <w:p w:rsidR="00AA64EE" w:rsidRDefault="00AA64EE" w:rsidP="00AA64EE">
      <w:pPr>
        <w:pStyle w:val="a3"/>
        <w:spacing w:before="0" w:beforeAutospacing="0" w:after="0" w:afterAutospacing="0"/>
        <w:rPr>
          <w:color w:val="800080"/>
          <w:lang w:val="kk-KZ"/>
        </w:rPr>
      </w:pPr>
    </w:p>
    <w:p w:rsidR="00AA64EE" w:rsidRDefault="00AA64EE" w:rsidP="00AA64EE">
      <w:pPr>
        <w:pStyle w:val="a3"/>
        <w:spacing w:before="0" w:beforeAutospacing="0" w:after="0" w:afterAutospacing="0"/>
        <w:rPr>
          <w:color w:val="800080"/>
          <w:lang w:val="kk-KZ"/>
        </w:rPr>
      </w:pPr>
    </w:p>
    <w:p w:rsidR="00AA64EE" w:rsidRDefault="00AA64EE" w:rsidP="00AA64EE">
      <w:pPr>
        <w:pStyle w:val="a3"/>
        <w:spacing w:before="0" w:beforeAutospacing="0" w:after="0" w:afterAutospacing="0"/>
        <w:rPr>
          <w:color w:val="800080"/>
          <w:lang w:val="kk-KZ"/>
        </w:rPr>
      </w:pPr>
    </w:p>
    <w:p w:rsidR="00AA64EE" w:rsidRDefault="00AA64EE" w:rsidP="00AA64EE">
      <w:pPr>
        <w:pStyle w:val="a3"/>
        <w:spacing w:before="0" w:beforeAutospacing="0" w:after="0" w:afterAutospacing="0"/>
        <w:rPr>
          <w:color w:val="800080"/>
          <w:lang w:val="kk-KZ"/>
        </w:rPr>
      </w:pPr>
    </w:p>
    <w:p w:rsidR="00AA64EE" w:rsidRDefault="00AA64EE" w:rsidP="00AA64EE">
      <w:pPr>
        <w:pStyle w:val="a3"/>
        <w:spacing w:before="0" w:beforeAutospacing="0" w:after="0" w:afterAutospacing="0"/>
        <w:rPr>
          <w:color w:val="800080"/>
          <w:lang w:val="kk-KZ"/>
        </w:rPr>
      </w:pPr>
    </w:p>
    <w:p w:rsidR="00AA64EE" w:rsidRDefault="00AA64EE" w:rsidP="00AA64EE">
      <w:pPr>
        <w:pStyle w:val="a3"/>
        <w:spacing w:before="0" w:beforeAutospacing="0" w:after="0" w:afterAutospacing="0"/>
        <w:rPr>
          <w:color w:val="800080"/>
          <w:lang w:val="kk-KZ"/>
        </w:rPr>
      </w:pPr>
    </w:p>
    <w:p w:rsidR="00AA64EE" w:rsidRDefault="00AA64EE" w:rsidP="00AA64EE">
      <w:pPr>
        <w:pStyle w:val="a3"/>
        <w:spacing w:before="0" w:beforeAutospacing="0" w:after="0" w:afterAutospacing="0"/>
        <w:rPr>
          <w:color w:val="800080"/>
          <w:lang w:val="kk-KZ"/>
        </w:rPr>
      </w:pPr>
    </w:p>
    <w:p w:rsidR="00AA64EE" w:rsidRDefault="00AA64EE" w:rsidP="00AA64EE">
      <w:pPr>
        <w:pStyle w:val="a3"/>
        <w:spacing w:before="0" w:beforeAutospacing="0" w:after="0" w:afterAutospacing="0"/>
        <w:rPr>
          <w:color w:val="800080"/>
          <w:lang w:val="kk-KZ"/>
        </w:rPr>
      </w:pPr>
    </w:p>
    <w:p w:rsidR="00AA64EE" w:rsidRDefault="00AA64EE" w:rsidP="00AA64EE">
      <w:pPr>
        <w:pStyle w:val="a3"/>
        <w:spacing w:before="0" w:beforeAutospacing="0" w:after="0" w:afterAutospacing="0"/>
        <w:rPr>
          <w:color w:val="800080"/>
          <w:lang w:val="kk-KZ"/>
        </w:rPr>
      </w:pPr>
    </w:p>
    <w:p w:rsidR="00AA64EE" w:rsidRDefault="00AA64EE" w:rsidP="00AA64EE">
      <w:pPr>
        <w:pStyle w:val="a3"/>
        <w:spacing w:before="0" w:beforeAutospacing="0" w:after="0" w:afterAutospacing="0"/>
        <w:rPr>
          <w:color w:val="800080"/>
          <w:lang w:val="kk-KZ"/>
        </w:rPr>
      </w:pPr>
    </w:p>
    <w:p w:rsidR="0051074A" w:rsidRDefault="0051074A">
      <w:bookmarkStart w:id="0" w:name="_GoBack"/>
      <w:bookmarkEnd w:id="0"/>
    </w:p>
    <w:sectPr w:rsidR="0051074A" w:rsidSect="00AA64EE">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F6555"/>
    <w:rsid w:val="0051074A"/>
    <w:rsid w:val="009E2AD6"/>
    <w:rsid w:val="00AA64EE"/>
    <w:rsid w:val="00E15C7C"/>
    <w:rsid w:val="00FF65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4EE"/>
    <w:pPr>
      <w:spacing w:after="200" w:line="276" w:lineRule="auto"/>
    </w:pPr>
    <w:rPr>
      <w:rFonts w:eastAsiaTheme="minorEastAsia"/>
      <w:lang w:eastAsia="ru-RU"/>
    </w:rPr>
  </w:style>
  <w:style w:type="paragraph" w:styleId="9">
    <w:name w:val="heading 9"/>
    <w:basedOn w:val="a"/>
    <w:next w:val="a"/>
    <w:link w:val="90"/>
    <w:uiPriority w:val="9"/>
    <w:semiHidden/>
    <w:unhideWhenUsed/>
    <w:qFormat/>
    <w:rsid w:val="00AA64E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Знак Знак6,Знак, Знак, Знак Знак,Обычный (веб) Знак1,Обычный (веб) Знак Знак,Знак4,Знак Знак1 Знак,Знак Знак Знак Знак,Знак Знак1 Знак Знак,Обычный (веб) Знак Знак Знак Знак,Знак Знак Знак Знак Зн,Знак4 Знак Знак"/>
    <w:basedOn w:val="a"/>
    <w:link w:val="a4"/>
    <w:uiPriority w:val="99"/>
    <w:qFormat/>
    <w:rsid w:val="00AA64EE"/>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AA64EE"/>
    <w:rPr>
      <w:b/>
      <w:bCs/>
    </w:rPr>
  </w:style>
  <w:style w:type="paragraph" w:styleId="a6">
    <w:name w:val="No Spacing"/>
    <w:link w:val="a7"/>
    <w:uiPriority w:val="1"/>
    <w:qFormat/>
    <w:rsid w:val="00AA64EE"/>
    <w:pPr>
      <w:spacing w:after="0" w:line="240" w:lineRule="auto"/>
    </w:pPr>
    <w:rPr>
      <w:rFonts w:eastAsiaTheme="minorEastAsia"/>
      <w:lang w:eastAsia="ru-RU"/>
    </w:rPr>
  </w:style>
  <w:style w:type="character" w:customStyle="1" w:styleId="a7">
    <w:name w:val="Без интервала Знак"/>
    <w:basedOn w:val="a0"/>
    <w:link w:val="a6"/>
    <w:uiPriority w:val="1"/>
    <w:rsid w:val="00AA64EE"/>
    <w:rPr>
      <w:rFonts w:eastAsiaTheme="minorEastAsia"/>
      <w:lang w:eastAsia="ru-RU"/>
    </w:rPr>
  </w:style>
  <w:style w:type="paragraph" w:customStyle="1" w:styleId="AssignmentTemplate">
    <w:name w:val="AssignmentTemplate"/>
    <w:basedOn w:val="9"/>
    <w:next w:val="a3"/>
    <w:qFormat/>
    <w:rsid w:val="00AA64EE"/>
    <w:pPr>
      <w:keepNext w:val="0"/>
      <w:keepLines w:val="0"/>
      <w:spacing w:before="240" w:after="60" w:line="240" w:lineRule="auto"/>
    </w:pPr>
    <w:rPr>
      <w:rFonts w:ascii="Arial" w:eastAsia="Times New Roman" w:hAnsi="Arial" w:cs="Arial"/>
      <w:b/>
      <w:bCs/>
      <w:i w:val="0"/>
      <w:iCs w:val="0"/>
      <w:color w:val="auto"/>
      <w:sz w:val="20"/>
      <w:szCs w:val="20"/>
      <w:lang w:val="en-GB" w:eastAsia="en-US"/>
    </w:rPr>
  </w:style>
  <w:style w:type="character" w:customStyle="1" w:styleId="a4">
    <w:name w:val="Обычный (веб) Знак"/>
    <w:aliases w:val="Обычный (Web) Знак,Знак Знак Знак,Знак Знак6 Знак,Знак Знак1, Знак Знак1, Знак Знак Знак,Обычный (веб) Знак1 Знак,Обычный (веб) Знак Знак Знак,Знак4 Знак,Знак Знак1 Знак Знак1,Знак Знак Знак Знак Знак,Знак Знак1 Знак Знак Знак"/>
    <w:basedOn w:val="a0"/>
    <w:link w:val="a3"/>
    <w:uiPriority w:val="99"/>
    <w:rsid w:val="00AA64EE"/>
    <w:rPr>
      <w:rFonts w:ascii="Times New Roman" w:eastAsia="Times New Roman" w:hAnsi="Times New Roman" w:cs="Times New Roman"/>
      <w:sz w:val="24"/>
      <w:szCs w:val="24"/>
      <w:lang w:eastAsia="ru-RU"/>
    </w:rPr>
  </w:style>
  <w:style w:type="character" w:styleId="a8">
    <w:name w:val="Hyperlink"/>
    <w:basedOn w:val="a0"/>
    <w:uiPriority w:val="99"/>
    <w:unhideWhenUsed/>
    <w:rsid w:val="00AA64EE"/>
    <w:rPr>
      <w:color w:val="0563C1" w:themeColor="hyperlink"/>
      <w:u w:val="single"/>
    </w:rPr>
  </w:style>
  <w:style w:type="paragraph" w:customStyle="1" w:styleId="NESTableText">
    <w:name w:val="NES Table Text"/>
    <w:basedOn w:val="a"/>
    <w:autoRedefine/>
    <w:rsid w:val="009E2AD6"/>
    <w:pPr>
      <w:widowControl w:val="0"/>
      <w:spacing w:after="0"/>
    </w:pPr>
    <w:rPr>
      <w:rFonts w:ascii="Times New Roman" w:eastAsia="Times New Roman" w:hAnsi="Times New Roman" w:cs="Times New Roman"/>
      <w:b/>
      <w:sz w:val="24"/>
      <w:szCs w:val="24"/>
      <w:lang w:eastAsia="en-US"/>
    </w:rPr>
  </w:style>
  <w:style w:type="character" w:customStyle="1" w:styleId="NESTGTableBulletCharChar">
    <w:name w:val="NES TG Table Bullet Char Char"/>
    <w:link w:val="NESTGTableBullet"/>
    <w:locked/>
    <w:rsid w:val="00AA64EE"/>
    <w:rPr>
      <w:rFonts w:ascii="Times New Roman" w:eastAsia="Times New Roman" w:hAnsi="Times New Roman" w:cs="Times New Roman"/>
      <w:sz w:val="24"/>
      <w:szCs w:val="24"/>
    </w:rPr>
  </w:style>
  <w:style w:type="paragraph" w:customStyle="1" w:styleId="NESTGTableBullet">
    <w:name w:val="NES TG Table Bullet"/>
    <w:basedOn w:val="a"/>
    <w:link w:val="NESTGTableBulletCharChar"/>
    <w:autoRedefine/>
    <w:rsid w:val="00AA64EE"/>
    <w:pPr>
      <w:widowControl w:val="0"/>
      <w:tabs>
        <w:tab w:val="num" w:pos="4"/>
      </w:tabs>
      <w:spacing w:after="0" w:line="240" w:lineRule="auto"/>
      <w:ind w:left="57"/>
      <w:jc w:val="both"/>
    </w:pPr>
    <w:rPr>
      <w:rFonts w:ascii="Times New Roman" w:eastAsia="Times New Roman" w:hAnsi="Times New Roman" w:cs="Times New Roman"/>
      <w:sz w:val="24"/>
      <w:szCs w:val="24"/>
      <w:lang w:eastAsia="en-US"/>
    </w:rPr>
  </w:style>
  <w:style w:type="character" w:customStyle="1" w:styleId="90">
    <w:name w:val="Заголовок 9 Знак"/>
    <w:basedOn w:val="a0"/>
    <w:link w:val="9"/>
    <w:uiPriority w:val="9"/>
    <w:semiHidden/>
    <w:rsid w:val="00AA64EE"/>
    <w:rPr>
      <w:rFonts w:asciiTheme="majorHAnsi" w:eastAsiaTheme="majorEastAsia" w:hAnsiTheme="majorHAnsi" w:cstheme="majorBidi"/>
      <w:i/>
      <w:iCs/>
      <w:color w:val="272727" w:themeColor="text1" w:themeTint="D8"/>
      <w:sz w:val="21"/>
      <w:szCs w:val="21"/>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pedsovet.su/publ/196-1-0-559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orld-sport.org/games/basketball/tactics/" TargetMode="External"/><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680</Words>
  <Characters>3877</Characters>
  <Application>Microsoft Office Word</Application>
  <DocSecurity>0</DocSecurity>
  <Lines>32</Lines>
  <Paragraphs>9</Paragraphs>
  <ScaleCrop>false</ScaleCrop>
  <Company>SPecialiST RePack</Company>
  <LinksUpToDate>false</LinksUpToDate>
  <CharactersWithSpaces>4548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52426</cp:lastModifiedBy>
  <cp:revision>3</cp:revision>
  <dcterms:created xsi:type="dcterms:W3CDTF">2023-06-20T11:20:00Z</dcterms:created>
  <dcterms:modified xsi:type="dcterms:W3CDTF">2023-06-20T17:01:00Z</dcterms:modified>
</cp:coreProperties>
</file>