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C14" w:rsidRPr="00D400D7" w:rsidRDefault="00D400D7" w:rsidP="00D400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>Занятие 1</w:t>
      </w:r>
    </w:p>
    <w:p w:rsidR="00D400D7" w:rsidRDefault="00D400D7" w:rsidP="00D400D7">
      <w:pPr>
        <w:spacing w:after="0" w:line="240" w:lineRule="auto"/>
        <w:ind w:left="-993"/>
        <w:jc w:val="right"/>
        <w:rPr>
          <w:rFonts w:ascii="Times New Roman" w:hAnsi="Times New Roman" w:cs="Times New Roman"/>
          <w:b/>
        </w:rPr>
      </w:pPr>
      <w:r w:rsidRPr="00D400D7">
        <w:rPr>
          <w:rFonts w:ascii="Times New Roman" w:hAnsi="Times New Roman" w:cs="Times New Roman"/>
          <w:b/>
        </w:rPr>
        <w:t>Дата:</w:t>
      </w:r>
      <w:r>
        <w:rPr>
          <w:rFonts w:ascii="Times New Roman" w:hAnsi="Times New Roman" w:cs="Times New Roman"/>
          <w:b/>
        </w:rPr>
        <w:t>06.09</w:t>
      </w:r>
    </w:p>
    <w:p w:rsidR="00D400D7" w:rsidRPr="00D400D7" w:rsidRDefault="00D400D7" w:rsidP="00D400D7">
      <w:pPr>
        <w:spacing w:after="0" w:line="240" w:lineRule="auto"/>
        <w:ind w:left="-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Тема:</w:t>
      </w:r>
      <w:r w:rsidRPr="00D400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400D7">
        <w:rPr>
          <w:rFonts w:ascii="Times New Roman" w:hAnsi="Times New Roman" w:cs="Times New Roman"/>
          <w:bCs/>
        </w:rPr>
        <w:t>Дорога – зона повышенной опасности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>Цели:</w:t>
      </w:r>
      <w:r w:rsidRPr="00D400D7">
        <w:rPr>
          <w:color w:val="010101"/>
          <w:sz w:val="22"/>
          <w:szCs w:val="22"/>
        </w:rPr>
        <w:br/>
        <w:t>• проверить и закрепить знания правил дорожного движения на улицах и дорогах;</w:t>
      </w:r>
      <w:r w:rsidRPr="00D400D7">
        <w:rPr>
          <w:color w:val="010101"/>
          <w:sz w:val="22"/>
          <w:szCs w:val="22"/>
        </w:rPr>
        <w:br/>
        <w:t>• правил водителей велосипедов;</w:t>
      </w:r>
      <w:r w:rsidRPr="00D400D7">
        <w:rPr>
          <w:color w:val="010101"/>
          <w:sz w:val="22"/>
          <w:szCs w:val="22"/>
        </w:rPr>
        <w:br/>
        <w:t>• пользование общественным транспортом;</w:t>
      </w:r>
      <w:r w:rsidRPr="00D400D7">
        <w:rPr>
          <w:color w:val="010101"/>
          <w:sz w:val="22"/>
          <w:szCs w:val="22"/>
        </w:rPr>
        <w:br/>
        <w:t>• воспитывать у учащихся культуру поведения.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>Задачи:</w:t>
      </w:r>
      <w:r w:rsidRPr="00D400D7">
        <w:rPr>
          <w:color w:val="010101"/>
          <w:sz w:val="22"/>
          <w:szCs w:val="22"/>
        </w:rPr>
        <w:br/>
        <w:t>• Углублять знания учащихся о правилах дорожного движения.</w:t>
      </w:r>
      <w:r w:rsidRPr="00D400D7">
        <w:rPr>
          <w:color w:val="010101"/>
          <w:sz w:val="22"/>
          <w:szCs w:val="22"/>
        </w:rPr>
        <w:br/>
        <w:t>• Формировать представления школьников о безопасности дорожного движения при передвижении по улицам и дорогам.</w:t>
      </w:r>
      <w:r w:rsidRPr="00D400D7">
        <w:rPr>
          <w:color w:val="010101"/>
          <w:sz w:val="22"/>
          <w:szCs w:val="22"/>
        </w:rPr>
        <w:br/>
        <w:t>• Воспитывать навыки выполнения основных правил поведения учащихся на улице, дороге, с целью предупреждения детского дорожно-транспортного травматизма.</w:t>
      </w:r>
      <w:r w:rsidRPr="00D400D7">
        <w:rPr>
          <w:color w:val="010101"/>
          <w:sz w:val="22"/>
          <w:szCs w:val="22"/>
        </w:rPr>
        <w:br/>
      </w:r>
      <w:r w:rsidRPr="00D400D7">
        <w:rPr>
          <w:color w:val="010101"/>
          <w:sz w:val="22"/>
          <w:szCs w:val="22"/>
        </w:rPr>
        <w:br/>
        <w:t>Оборудование: дорожные знаки, кружки красного, желтого, зеленого цвета, компьютер.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b/>
          <w:color w:val="010101"/>
          <w:sz w:val="22"/>
          <w:szCs w:val="22"/>
        </w:rPr>
      </w:pPr>
      <w:r w:rsidRPr="00D400D7">
        <w:rPr>
          <w:b/>
          <w:color w:val="010101"/>
          <w:sz w:val="22"/>
          <w:szCs w:val="22"/>
        </w:rPr>
        <w:t>Ход: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>1. В</w:t>
      </w:r>
      <w:r>
        <w:rPr>
          <w:color w:val="010101"/>
          <w:sz w:val="22"/>
          <w:szCs w:val="22"/>
        </w:rPr>
        <w:t>ведение. 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>Немного об истории правил дорожного движения.</w:t>
      </w:r>
      <w:r w:rsidRPr="00D400D7">
        <w:rPr>
          <w:color w:val="010101"/>
          <w:sz w:val="22"/>
          <w:szCs w:val="22"/>
        </w:rPr>
        <w:br/>
        <w:t xml:space="preserve">В России правила дорожного движения на лошадях были введены Петром I 03.01.1683 года. Указ звучал так: «Великим государем ведомо учинилось, что многие учли ездить в санях на вожжах с бичами большими </w:t>
      </w:r>
      <w:proofErr w:type="gramStart"/>
      <w:r w:rsidRPr="00D400D7">
        <w:rPr>
          <w:color w:val="010101"/>
          <w:sz w:val="22"/>
          <w:szCs w:val="22"/>
        </w:rPr>
        <w:t>и</w:t>
      </w:r>
      <w:proofErr w:type="gramEnd"/>
      <w:r w:rsidRPr="00D400D7">
        <w:rPr>
          <w:color w:val="010101"/>
          <w:sz w:val="22"/>
          <w:szCs w:val="22"/>
        </w:rPr>
        <w:t xml:space="preserve"> едучи по улице небрежно людей побивают, то впредь с сего времени в санях на вожжах не ездить».</w:t>
      </w:r>
      <w:r w:rsidRPr="00D400D7">
        <w:rPr>
          <w:color w:val="010101"/>
          <w:sz w:val="22"/>
          <w:szCs w:val="22"/>
        </w:rPr>
        <w:br/>
        <w:t>Первый светофор был изобретен в 1868 году в Лондоне. Это был газовый фонарь с двумя фильтрами: зеленым и красным. Цвета менялись с помощью ручного привода, которым управлял полицейский.</w:t>
      </w:r>
    </w:p>
    <w:p w:rsid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>Первый сигнальный светофор появился в США в 1919 г</w:t>
      </w:r>
      <w:r>
        <w:rPr>
          <w:color w:val="010101"/>
          <w:sz w:val="22"/>
          <w:szCs w:val="22"/>
        </w:rPr>
        <w:t>оду.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>Что такое ДТП? (Обсуждение вопроса учащимися).</w:t>
      </w:r>
      <w:r w:rsidRPr="00D400D7">
        <w:rPr>
          <w:color w:val="010101"/>
          <w:sz w:val="22"/>
          <w:szCs w:val="22"/>
        </w:rPr>
        <w:br/>
        <w:t>Из всего числа дорожно-транспортных происшествий половина совершается с участием пешеходов. Это страшный показатель, свидетельствующий о низкой ку</w:t>
      </w:r>
      <w:r>
        <w:rPr>
          <w:color w:val="010101"/>
          <w:sz w:val="22"/>
          <w:szCs w:val="22"/>
        </w:rPr>
        <w:t>льтуре и пешеходов и водителей.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 xml:space="preserve">О «Зебре». Полосатая дорожка лишь в какой-то степени гарантирует вашу безопасность на дороге. Ученые выяснили. Что семеро из десяти водителей, занятых разговором по сотовому телефону, не уступят на «зебре» дорогу пешеходам. 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>Сегодня мы с вами попробуем разобраться, что мы делаем на дороге не так. Начнем с самого распространенного транспортного средства доступного школьникам – велосипеда.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>Запомним первое: это самое незащищенное транспортное средство. У него нет дверей, предохраняющих от удара сбоку, нет бампера, который отчасти принял бы на себя лобовой удар. Поэтому при любом столкновении или наезде на препятствие велосипедист очень уязвим. А себя надо беречь – полноценных запчастей для человека пока не изобрели.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>Второе: ездить на велосипеде комфортно там, где для этого создана специальная безопасная зона. Так как таких зон очень мало, старайтесь предупредить любую потенциальную опасность.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>Третье правило: никогда не пытайтесь проехать между едущим и стоящим автомобилем. Остановитесь, пропустите движущийся на вас автомобиль. Не считайте это за трусость, это всего лишь здравый смысл. Элементарное чувство сохранения.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>Теперь главное: старайтесь не выезжать на проезжую часть, даже если вам уже 14 лет.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>На мопеде вы можете выезжать на проезжую часть с 16 лет.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>Но помните: двигаться вы должны только по крайней правой полосе, в один ряд, как можно правее. Относительная зона безопасности кончается дальше одного метра от тротуара.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>Вывод: сегодня мы с вами узнали, как вести себя за рулем велосипеда. Запомнили главные правила управления этого транспортного средства на дорогах и во дворах нашего города и, и поняли главное – не стоит подвергать свою жизнь неоправданному риску. Быть осторожным на дороге – это не трусость, а расчет.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b/>
          <w:color w:val="010101"/>
          <w:sz w:val="22"/>
          <w:szCs w:val="22"/>
        </w:rPr>
      </w:pPr>
      <w:r>
        <w:rPr>
          <w:b/>
          <w:color w:val="010101"/>
          <w:sz w:val="22"/>
          <w:szCs w:val="22"/>
        </w:rPr>
        <w:t>2.</w:t>
      </w:r>
      <w:r w:rsidRPr="00D400D7">
        <w:rPr>
          <w:b/>
          <w:color w:val="010101"/>
          <w:sz w:val="22"/>
          <w:szCs w:val="22"/>
        </w:rPr>
        <w:t>Предлагается блиц-опрос по теме.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>(Приглашаются 2 команд</w:t>
      </w:r>
      <w:r>
        <w:rPr>
          <w:color w:val="010101"/>
          <w:sz w:val="22"/>
          <w:szCs w:val="22"/>
        </w:rPr>
        <w:t>ы по 5 учащихся</w:t>
      </w:r>
      <w:r w:rsidRPr="00D400D7">
        <w:rPr>
          <w:color w:val="010101"/>
          <w:sz w:val="22"/>
          <w:szCs w:val="22"/>
        </w:rPr>
        <w:t>).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t>1. Какие сигналы пешеходного светофора вы знаете, что они обозначают?</w:t>
      </w:r>
      <w:r w:rsidRPr="00D400D7">
        <w:rPr>
          <w:color w:val="010101"/>
          <w:sz w:val="22"/>
          <w:szCs w:val="22"/>
        </w:rPr>
        <w:br/>
        <w:t>2. Как на проезжей части улиц и дорог обозначен пешеходный переход?</w:t>
      </w:r>
      <w:r w:rsidRPr="00D400D7">
        <w:rPr>
          <w:color w:val="010101"/>
          <w:sz w:val="22"/>
          <w:szCs w:val="22"/>
        </w:rPr>
        <w:br/>
        <w:t>3. Где и как должны ходить пешеходы по улице?</w:t>
      </w:r>
      <w:r w:rsidRPr="00D400D7">
        <w:rPr>
          <w:color w:val="010101"/>
          <w:sz w:val="22"/>
          <w:szCs w:val="22"/>
        </w:rPr>
        <w:br/>
        <w:t>4. В каких местах пешеходам разрешается переходить улицу?</w:t>
      </w:r>
      <w:r w:rsidRPr="00D400D7">
        <w:rPr>
          <w:color w:val="010101"/>
          <w:sz w:val="22"/>
          <w:szCs w:val="22"/>
        </w:rPr>
        <w:br/>
        <w:t>5. Где нужно стоять в ожидании трамвая, троллейбуса, автобуса?</w:t>
      </w:r>
      <w:r w:rsidRPr="00D400D7">
        <w:rPr>
          <w:color w:val="010101"/>
          <w:sz w:val="22"/>
          <w:szCs w:val="22"/>
        </w:rPr>
        <w:br/>
      </w:r>
      <w:r w:rsidRPr="00D400D7">
        <w:rPr>
          <w:color w:val="010101"/>
          <w:sz w:val="22"/>
          <w:szCs w:val="22"/>
        </w:rPr>
        <w:lastRenderedPageBreak/>
        <w:t>6. Какие правила поведения в транспорте общественного пользования вы знаете?</w:t>
      </w:r>
      <w:r w:rsidRPr="00D400D7">
        <w:rPr>
          <w:color w:val="010101"/>
          <w:sz w:val="22"/>
          <w:szCs w:val="22"/>
        </w:rPr>
        <w:br/>
        <w:t>7. Как нужно переходить улицу при выходе из трамвая, автобуса?</w:t>
      </w:r>
      <w:r w:rsidRPr="00D400D7">
        <w:rPr>
          <w:color w:val="010101"/>
          <w:sz w:val="22"/>
          <w:szCs w:val="22"/>
        </w:rPr>
        <w:br/>
        <w:t>8. Каков порядок посадки в автобус и выход из него? Правила перехода улиц и дорог.</w:t>
      </w:r>
      <w:r w:rsidRPr="00D400D7">
        <w:rPr>
          <w:color w:val="010101"/>
          <w:sz w:val="22"/>
          <w:szCs w:val="22"/>
        </w:rPr>
        <w:br/>
        <w:t>9. Как надо правильно переходить улицу, дорогу?</w:t>
      </w:r>
      <w:r w:rsidRPr="00D400D7">
        <w:rPr>
          <w:color w:val="010101"/>
          <w:sz w:val="22"/>
          <w:szCs w:val="22"/>
        </w:rPr>
        <w:br/>
        <w:t>10. Можно ли перебегать через улицу, дорогу?</w:t>
      </w:r>
      <w:r w:rsidRPr="00D400D7">
        <w:rPr>
          <w:color w:val="010101"/>
          <w:sz w:val="22"/>
          <w:szCs w:val="22"/>
        </w:rPr>
        <w:br/>
        <w:t>11. Почему пешеходам нельзя ходить по проезжей части улицы, дороги?</w:t>
      </w:r>
      <w:r w:rsidRPr="00D400D7">
        <w:rPr>
          <w:color w:val="010101"/>
          <w:sz w:val="22"/>
          <w:szCs w:val="22"/>
        </w:rPr>
        <w:br/>
        <w:t>12. Сколько сигналов у пешеходного светофора?</w:t>
      </w:r>
      <w:r w:rsidRPr="00D400D7">
        <w:rPr>
          <w:color w:val="010101"/>
          <w:sz w:val="22"/>
          <w:szCs w:val="22"/>
        </w:rPr>
        <w:br/>
        <w:t>13. На какие группы делятся дорожные знаки?</w:t>
      </w:r>
      <w:r w:rsidRPr="00D400D7">
        <w:rPr>
          <w:color w:val="010101"/>
          <w:sz w:val="22"/>
          <w:szCs w:val="22"/>
        </w:rPr>
        <w:br/>
        <w:t>14. Кто должен знать дорожные знаки?</w:t>
      </w:r>
      <w:r w:rsidRPr="00D400D7">
        <w:rPr>
          <w:color w:val="010101"/>
          <w:sz w:val="22"/>
          <w:szCs w:val="22"/>
        </w:rPr>
        <w:br/>
        <w:t>15. В какую сторону нужно посмотреть, дойдя до середины улицы?</w:t>
      </w:r>
      <w:r w:rsidRPr="00D400D7">
        <w:rPr>
          <w:color w:val="010101"/>
          <w:sz w:val="22"/>
          <w:szCs w:val="22"/>
        </w:rPr>
        <w:br/>
        <w:t>16. Безбилетный пассажир?</w:t>
      </w:r>
      <w:r w:rsidRPr="00D400D7">
        <w:rPr>
          <w:color w:val="010101"/>
          <w:sz w:val="22"/>
          <w:szCs w:val="22"/>
        </w:rPr>
        <w:br/>
        <w:t>17. Дорога для трамвая?</w:t>
      </w:r>
      <w:r w:rsidRPr="00D400D7">
        <w:rPr>
          <w:color w:val="010101"/>
          <w:sz w:val="22"/>
          <w:szCs w:val="22"/>
        </w:rPr>
        <w:br/>
        <w:t>18. Дом для автомобиля?</w:t>
      </w:r>
      <w:r w:rsidRPr="00D400D7">
        <w:rPr>
          <w:color w:val="010101"/>
          <w:sz w:val="22"/>
          <w:szCs w:val="22"/>
        </w:rPr>
        <w:br/>
        <w:t>19. Безрельсовый трамвай?</w:t>
      </w:r>
      <w:r w:rsidRPr="00D400D7">
        <w:rPr>
          <w:color w:val="010101"/>
          <w:sz w:val="22"/>
          <w:szCs w:val="22"/>
        </w:rPr>
        <w:br/>
      </w:r>
      <w:r w:rsidRPr="00D400D7">
        <w:rPr>
          <w:color w:val="010101"/>
          <w:sz w:val="22"/>
          <w:szCs w:val="22"/>
        </w:rPr>
        <w:br/>
        <w:t>Загадки. (Оформление на стенде или доске).</w:t>
      </w:r>
      <w:r w:rsidRPr="00D400D7">
        <w:rPr>
          <w:color w:val="010101"/>
          <w:sz w:val="22"/>
          <w:szCs w:val="22"/>
        </w:rPr>
        <w:br/>
        <w:t>Тихо ехать нас обяжет,</w:t>
      </w:r>
      <w:r w:rsidRPr="00D400D7">
        <w:rPr>
          <w:color w:val="010101"/>
          <w:sz w:val="22"/>
          <w:szCs w:val="22"/>
        </w:rPr>
        <w:br/>
        <w:t>Поворот вблизи покажет</w:t>
      </w:r>
      <w:proofErr w:type="gramStart"/>
      <w:r w:rsidRPr="00D400D7">
        <w:rPr>
          <w:color w:val="010101"/>
          <w:sz w:val="22"/>
          <w:szCs w:val="22"/>
        </w:rPr>
        <w:br/>
        <w:t>И</w:t>
      </w:r>
      <w:proofErr w:type="gramEnd"/>
      <w:r w:rsidRPr="00D400D7">
        <w:rPr>
          <w:color w:val="010101"/>
          <w:sz w:val="22"/>
          <w:szCs w:val="22"/>
        </w:rPr>
        <w:t xml:space="preserve"> напомнит, что и как,</w:t>
      </w:r>
      <w:r w:rsidRPr="00D400D7">
        <w:rPr>
          <w:color w:val="010101"/>
          <w:sz w:val="22"/>
          <w:szCs w:val="22"/>
        </w:rPr>
        <w:br/>
        <w:t>Вам в пути…(Дорожный знак).</w:t>
      </w:r>
      <w:r w:rsidRPr="00D400D7">
        <w:rPr>
          <w:color w:val="010101"/>
          <w:sz w:val="22"/>
          <w:szCs w:val="22"/>
        </w:rPr>
        <w:br/>
        <w:t>Что за «зебра» на дороге?</w:t>
      </w:r>
      <w:r w:rsidRPr="00D400D7">
        <w:rPr>
          <w:color w:val="010101"/>
          <w:sz w:val="22"/>
          <w:szCs w:val="22"/>
        </w:rPr>
        <w:br/>
        <w:t xml:space="preserve">Все стоят, </w:t>
      </w:r>
      <w:proofErr w:type="gramStart"/>
      <w:r w:rsidRPr="00D400D7">
        <w:rPr>
          <w:color w:val="010101"/>
          <w:sz w:val="22"/>
          <w:szCs w:val="22"/>
        </w:rPr>
        <w:t>разинув</w:t>
      </w:r>
      <w:proofErr w:type="gramEnd"/>
      <w:r w:rsidRPr="00D400D7">
        <w:rPr>
          <w:color w:val="010101"/>
          <w:sz w:val="22"/>
          <w:szCs w:val="22"/>
        </w:rPr>
        <w:t xml:space="preserve"> рот.</w:t>
      </w:r>
      <w:r w:rsidRPr="00D400D7">
        <w:rPr>
          <w:color w:val="010101"/>
          <w:sz w:val="22"/>
          <w:szCs w:val="22"/>
        </w:rPr>
        <w:br/>
        <w:t>Ждут, когда мигнет зеленый,</w:t>
      </w:r>
      <w:r w:rsidRPr="00D400D7">
        <w:rPr>
          <w:color w:val="010101"/>
          <w:sz w:val="22"/>
          <w:szCs w:val="22"/>
        </w:rPr>
        <w:br/>
        <w:t>Значит это… (Переход).</w:t>
      </w:r>
      <w:r w:rsidRPr="00D400D7">
        <w:rPr>
          <w:color w:val="010101"/>
          <w:sz w:val="22"/>
          <w:szCs w:val="22"/>
        </w:rPr>
        <w:br/>
      </w:r>
      <w:r w:rsidRPr="00D400D7">
        <w:rPr>
          <w:color w:val="010101"/>
          <w:sz w:val="22"/>
          <w:szCs w:val="22"/>
        </w:rPr>
        <w:br/>
        <w:t>Встало с краю улицы в длинном сапоге</w:t>
      </w:r>
      <w:r w:rsidRPr="00D400D7">
        <w:rPr>
          <w:color w:val="010101"/>
          <w:sz w:val="22"/>
          <w:szCs w:val="22"/>
        </w:rPr>
        <w:br/>
        <w:t>Чучело трехглазое на одной ноге.</w:t>
      </w:r>
      <w:r w:rsidRPr="00D400D7">
        <w:rPr>
          <w:color w:val="010101"/>
          <w:sz w:val="22"/>
          <w:szCs w:val="22"/>
        </w:rPr>
        <w:br/>
        <w:t>Где машины движутся,</w:t>
      </w:r>
      <w:r w:rsidRPr="00D400D7">
        <w:rPr>
          <w:color w:val="010101"/>
          <w:sz w:val="22"/>
          <w:szCs w:val="22"/>
        </w:rPr>
        <w:br/>
        <w:t>Где сошлись пути,</w:t>
      </w:r>
      <w:r w:rsidRPr="00D400D7">
        <w:rPr>
          <w:color w:val="010101"/>
          <w:sz w:val="22"/>
          <w:szCs w:val="22"/>
        </w:rPr>
        <w:br/>
        <w:t>Помогает людям дорогу перейти. (Светофор)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 w:rsidRPr="00D400D7">
        <w:rPr>
          <w:color w:val="010101"/>
          <w:sz w:val="22"/>
          <w:szCs w:val="22"/>
        </w:rPr>
        <w:br/>
        <w:t>Проезжая часть дороги с твердым покрытием. (Шоссе).</w:t>
      </w:r>
      <w:r w:rsidRPr="00D400D7">
        <w:rPr>
          <w:color w:val="010101"/>
          <w:sz w:val="22"/>
          <w:szCs w:val="22"/>
        </w:rPr>
        <w:br/>
        <w:t>Человек, едущий на транспорте. (Пассажир).</w:t>
      </w:r>
      <w:r w:rsidRPr="00D400D7">
        <w:rPr>
          <w:color w:val="010101"/>
          <w:sz w:val="22"/>
          <w:szCs w:val="22"/>
        </w:rPr>
        <w:br/>
        <w:t>Человек, совершающий движение пешком. (Пешеход).</w:t>
      </w:r>
      <w:r w:rsidRPr="00D400D7">
        <w:rPr>
          <w:color w:val="010101"/>
          <w:sz w:val="22"/>
          <w:szCs w:val="22"/>
        </w:rPr>
        <w:br/>
        <w:t>Он бывает запрещающий, разрешающий, информационный. (Знак).</w:t>
      </w:r>
      <w:r w:rsidRPr="00D400D7">
        <w:rPr>
          <w:color w:val="010101"/>
          <w:sz w:val="22"/>
          <w:szCs w:val="22"/>
        </w:rPr>
        <w:br/>
        <w:t>Место ожидания автобуса. (Остановка).</w:t>
      </w:r>
      <w:r w:rsidRPr="00D400D7">
        <w:rPr>
          <w:color w:val="010101"/>
          <w:sz w:val="22"/>
          <w:szCs w:val="22"/>
        </w:rPr>
        <w:br/>
        <w:t>Транспорт, работающий от электричества. (Троллейбус, трамвай).</w:t>
      </w:r>
      <w:r w:rsidRPr="00D400D7">
        <w:rPr>
          <w:color w:val="010101"/>
          <w:sz w:val="22"/>
          <w:szCs w:val="22"/>
        </w:rPr>
        <w:br/>
        <w:t>Номер телефона скорой помощи. (03).</w:t>
      </w:r>
      <w:r w:rsidRPr="00D400D7">
        <w:rPr>
          <w:color w:val="010101"/>
          <w:sz w:val="22"/>
          <w:szCs w:val="22"/>
        </w:rPr>
        <w:br/>
        <w:t>Место, где на время оставляют свой транспорт. (Стоянка).</w:t>
      </w:r>
      <w:r w:rsidRPr="00D400D7">
        <w:rPr>
          <w:color w:val="010101"/>
          <w:sz w:val="22"/>
          <w:szCs w:val="22"/>
        </w:rPr>
        <w:br/>
        <w:t>Многоместный автомобиль для перевозки пассажиров. (Автобус).</w:t>
      </w:r>
      <w:r w:rsidRPr="00D400D7">
        <w:rPr>
          <w:color w:val="010101"/>
          <w:sz w:val="22"/>
          <w:szCs w:val="22"/>
        </w:rPr>
        <w:br/>
        <w:t>Водители-лихачи очень любят его совершать. (Обгон).</w:t>
      </w:r>
      <w:r w:rsidRPr="00D400D7">
        <w:rPr>
          <w:color w:val="010101"/>
          <w:sz w:val="22"/>
          <w:szCs w:val="22"/>
        </w:rPr>
        <w:br/>
        <w:t>Трехглазый постовой. (Светофор).</w:t>
      </w:r>
      <w:r w:rsidRPr="00D400D7">
        <w:rPr>
          <w:color w:val="010101"/>
          <w:sz w:val="22"/>
          <w:szCs w:val="22"/>
        </w:rPr>
        <w:br/>
        <w:t>Самые строгие дорожные знаки. (Запрещающие).</w:t>
      </w:r>
      <w:r w:rsidRPr="00D400D7">
        <w:rPr>
          <w:color w:val="010101"/>
          <w:sz w:val="22"/>
          <w:szCs w:val="22"/>
        </w:rPr>
        <w:br/>
        <w:t>Дорожка вдоль дороги, не для машин. (Тротуар).</w:t>
      </w:r>
      <w:r w:rsidRPr="00D400D7">
        <w:rPr>
          <w:color w:val="010101"/>
          <w:sz w:val="22"/>
          <w:szCs w:val="22"/>
        </w:rPr>
        <w:br/>
        <w:t>Это случается с теми, кто не соблюдает правила дорожного движения. (ДТП).</w:t>
      </w:r>
      <w:r w:rsidRPr="00D400D7">
        <w:rPr>
          <w:color w:val="010101"/>
          <w:sz w:val="22"/>
          <w:szCs w:val="22"/>
        </w:rPr>
        <w:br/>
        <w:t>Пешеходный переход по-другому. (Зебра).</w:t>
      </w:r>
      <w:r w:rsidRPr="00D400D7">
        <w:rPr>
          <w:color w:val="010101"/>
          <w:sz w:val="22"/>
          <w:szCs w:val="22"/>
        </w:rPr>
        <w:br/>
        <w:t>Самое опасное место для пешеходов. (Перекресток).</w:t>
      </w:r>
      <w:r w:rsidRPr="00D400D7">
        <w:rPr>
          <w:color w:val="010101"/>
          <w:sz w:val="22"/>
          <w:szCs w:val="22"/>
        </w:rPr>
        <w:br/>
        <w:t>Это «говорит» желтый свет светофора. (Внимание).</w:t>
      </w:r>
      <w:r w:rsidRPr="00D400D7">
        <w:rPr>
          <w:color w:val="010101"/>
          <w:sz w:val="22"/>
          <w:szCs w:val="22"/>
        </w:rPr>
        <w:br/>
        <w:t xml:space="preserve">Часть автомобиля, под которую попадает </w:t>
      </w:r>
      <w:proofErr w:type="gramStart"/>
      <w:r w:rsidRPr="00D400D7">
        <w:rPr>
          <w:color w:val="010101"/>
          <w:sz w:val="22"/>
          <w:szCs w:val="22"/>
        </w:rPr>
        <w:t>разиня</w:t>
      </w:r>
      <w:proofErr w:type="gramEnd"/>
      <w:r w:rsidRPr="00D400D7">
        <w:rPr>
          <w:color w:val="010101"/>
          <w:sz w:val="22"/>
          <w:szCs w:val="22"/>
        </w:rPr>
        <w:t>. (Колесо).</w:t>
      </w:r>
      <w:r w:rsidRPr="00D400D7">
        <w:rPr>
          <w:color w:val="010101"/>
          <w:sz w:val="22"/>
          <w:szCs w:val="22"/>
        </w:rPr>
        <w:br/>
        <w:t>Его боятся нарушители правил. (Инспектор).</w:t>
      </w:r>
      <w:r w:rsidRPr="00D400D7">
        <w:rPr>
          <w:color w:val="010101"/>
          <w:sz w:val="22"/>
          <w:szCs w:val="22"/>
        </w:rPr>
        <w:br/>
        <w:t>В него попадает зазевавшийся водитель. (Кювет).</w:t>
      </w:r>
    </w:p>
    <w:p w:rsidR="00D400D7" w:rsidRPr="00D400D7" w:rsidRDefault="00D400D7" w:rsidP="00D400D7">
      <w:pPr>
        <w:pStyle w:val="a3"/>
        <w:spacing w:before="0" w:beforeAutospacing="0" w:after="0" w:afterAutospacing="0"/>
        <w:ind w:left="-993"/>
        <w:rPr>
          <w:color w:val="010101"/>
          <w:sz w:val="22"/>
          <w:szCs w:val="22"/>
        </w:rPr>
      </w:pPr>
      <w:r>
        <w:rPr>
          <w:color w:val="010101"/>
          <w:sz w:val="22"/>
          <w:szCs w:val="22"/>
        </w:rPr>
        <w:br/>
        <w:t>3. Подводится итог мероприятия</w:t>
      </w:r>
      <w:r w:rsidRPr="00D400D7">
        <w:rPr>
          <w:color w:val="010101"/>
          <w:sz w:val="22"/>
          <w:szCs w:val="22"/>
        </w:rPr>
        <w:t>.</w:t>
      </w:r>
    </w:p>
    <w:p w:rsidR="00D400D7" w:rsidRPr="00D400D7" w:rsidRDefault="00D400D7" w:rsidP="00D400D7">
      <w:pPr>
        <w:spacing w:after="0" w:line="240" w:lineRule="auto"/>
        <w:ind w:left="-993"/>
        <w:rPr>
          <w:rFonts w:ascii="Times New Roman" w:hAnsi="Times New Roman" w:cs="Times New Roman"/>
        </w:rPr>
      </w:pPr>
    </w:p>
    <w:sectPr w:rsidR="00D400D7" w:rsidRPr="00D400D7" w:rsidSect="005B0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400D7"/>
    <w:rsid w:val="005B0C14"/>
    <w:rsid w:val="00D40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0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693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1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27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855</Words>
  <Characters>4874</Characters>
  <Application>Microsoft Office Word</Application>
  <DocSecurity>0</DocSecurity>
  <Lines>40</Lines>
  <Paragraphs>11</Paragraphs>
  <ScaleCrop>false</ScaleCrop>
  <Company/>
  <LinksUpToDate>false</LinksUpToDate>
  <CharactersWithSpaces>5718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2024-02-04T14:59:00Z</dcterms:created>
  <dcterms:modified xsi:type="dcterms:W3CDTF">2024-02-04T15:05:00Z</dcterms:modified>
</cp:coreProperties>
</file>