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C8" w:rsidRPr="00BA3979" w:rsidRDefault="006202C8" w:rsidP="006202C8">
      <w:pPr>
        <w:pStyle w:val="a3"/>
        <w:spacing w:before="0" w:beforeAutospacing="0" w:after="0" w:afterAutospacing="0"/>
        <w:rPr>
          <w:color w:val="000000"/>
        </w:rPr>
      </w:pP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5"/>
        <w:gridCol w:w="2126"/>
        <w:gridCol w:w="5245"/>
        <w:gridCol w:w="3118"/>
        <w:gridCol w:w="1566"/>
        <w:gridCol w:w="1411"/>
      </w:tblGrid>
      <w:tr w:rsidR="006202C8" w:rsidRPr="00BA3979" w:rsidTr="004B403D">
        <w:trPr>
          <w:trHeight w:val="96"/>
        </w:trPr>
        <w:tc>
          <w:tcPr>
            <w:tcW w:w="3941" w:type="dxa"/>
            <w:gridSpan w:val="2"/>
          </w:tcPr>
          <w:p w:rsidR="006202C8" w:rsidRPr="00BA3979" w:rsidRDefault="006202C8" w:rsidP="00086979">
            <w:pPr>
              <w:spacing w:after="0"/>
              <w:rPr>
                <w:rFonts w:ascii="Times New Roman" w:hAnsi="Times New Roman" w:cs="Times New Roman"/>
                <w:b/>
                <w:sz w:val="24"/>
                <w:szCs w:val="24"/>
                <w:lang w:val="kk-KZ"/>
              </w:rPr>
            </w:pPr>
            <w:r w:rsidRPr="00BA3979">
              <w:rPr>
                <w:rFonts w:ascii="Times New Roman" w:hAnsi="Times New Roman" w:cs="Times New Roman"/>
                <w:b/>
                <w:bCs/>
                <w:color w:val="000000"/>
                <w:sz w:val="24"/>
                <w:szCs w:val="24"/>
                <w:shd w:val="clear" w:color="auto" w:fill="FFFFFF"/>
              </w:rPr>
              <w:t>Раздел</w:t>
            </w:r>
          </w:p>
        </w:tc>
        <w:tc>
          <w:tcPr>
            <w:tcW w:w="11340" w:type="dxa"/>
            <w:gridSpan w:val="4"/>
          </w:tcPr>
          <w:p w:rsidR="006202C8" w:rsidRPr="00BA3979" w:rsidRDefault="006202C8" w:rsidP="00086979">
            <w:pPr>
              <w:spacing w:after="0"/>
              <w:jc w:val="center"/>
              <w:rPr>
                <w:rFonts w:ascii="Times New Roman" w:hAnsi="Times New Roman" w:cs="Times New Roman"/>
                <w:b/>
                <w:sz w:val="24"/>
                <w:szCs w:val="24"/>
              </w:rPr>
            </w:pPr>
          </w:p>
        </w:tc>
      </w:tr>
      <w:tr w:rsidR="006202C8" w:rsidRPr="00BA3979" w:rsidTr="004B403D">
        <w:trPr>
          <w:trHeight w:val="165"/>
        </w:trPr>
        <w:tc>
          <w:tcPr>
            <w:tcW w:w="3941" w:type="dxa"/>
            <w:gridSpan w:val="2"/>
          </w:tcPr>
          <w:p w:rsidR="006202C8" w:rsidRPr="00BA3979" w:rsidRDefault="006202C8" w:rsidP="00086979">
            <w:pPr>
              <w:spacing w:after="0"/>
              <w:rPr>
                <w:rFonts w:ascii="Times New Roman" w:hAnsi="Times New Roman" w:cs="Times New Roman"/>
                <w:b/>
                <w:sz w:val="24"/>
                <w:szCs w:val="24"/>
                <w:lang w:val="kk-KZ"/>
              </w:rPr>
            </w:pPr>
            <w:r w:rsidRPr="00BA3979">
              <w:rPr>
                <w:rFonts w:ascii="Times New Roman" w:hAnsi="Times New Roman" w:cs="Times New Roman"/>
                <w:b/>
                <w:bCs/>
                <w:color w:val="000000"/>
                <w:sz w:val="24"/>
                <w:szCs w:val="24"/>
                <w:shd w:val="clear" w:color="auto" w:fill="FFFFFF"/>
              </w:rPr>
              <w:t>ФИО педагога</w:t>
            </w:r>
          </w:p>
        </w:tc>
        <w:tc>
          <w:tcPr>
            <w:tcW w:w="11340" w:type="dxa"/>
            <w:gridSpan w:val="4"/>
          </w:tcPr>
          <w:p w:rsidR="006202C8" w:rsidRPr="00BA3979" w:rsidRDefault="006202C8" w:rsidP="00086979">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Комогров</w:t>
            </w:r>
            <w:proofErr w:type="spellEnd"/>
            <w:r>
              <w:rPr>
                <w:rFonts w:ascii="Times New Roman" w:hAnsi="Times New Roman" w:cs="Times New Roman"/>
                <w:b/>
                <w:sz w:val="24"/>
                <w:szCs w:val="24"/>
              </w:rPr>
              <w:t xml:space="preserve"> А.М.</w:t>
            </w:r>
          </w:p>
        </w:tc>
      </w:tr>
      <w:tr w:rsidR="006202C8" w:rsidRPr="00BA3979" w:rsidTr="004B403D">
        <w:trPr>
          <w:trHeight w:val="135"/>
        </w:trPr>
        <w:tc>
          <w:tcPr>
            <w:tcW w:w="3941" w:type="dxa"/>
            <w:gridSpan w:val="2"/>
          </w:tcPr>
          <w:p w:rsidR="006202C8" w:rsidRPr="00BA3979" w:rsidRDefault="006202C8" w:rsidP="00086979">
            <w:pPr>
              <w:spacing w:after="0"/>
              <w:rPr>
                <w:rFonts w:ascii="Times New Roman" w:hAnsi="Times New Roman" w:cs="Times New Roman"/>
                <w:b/>
                <w:sz w:val="24"/>
                <w:szCs w:val="24"/>
                <w:lang w:val="kk-KZ"/>
              </w:rPr>
            </w:pPr>
            <w:r w:rsidRPr="00BA3979">
              <w:rPr>
                <w:rFonts w:ascii="Times New Roman" w:hAnsi="Times New Roman" w:cs="Times New Roman"/>
                <w:b/>
                <w:bCs/>
                <w:color w:val="000000"/>
                <w:sz w:val="24"/>
                <w:szCs w:val="24"/>
                <w:shd w:val="clear" w:color="auto" w:fill="FFFFFF"/>
              </w:rPr>
              <w:t>Дата</w:t>
            </w:r>
            <w:r w:rsidR="004B403D">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10.01.</w:t>
            </w:r>
          </w:p>
        </w:tc>
        <w:tc>
          <w:tcPr>
            <w:tcW w:w="11340" w:type="dxa"/>
            <w:gridSpan w:val="4"/>
          </w:tcPr>
          <w:p w:rsidR="006202C8" w:rsidRPr="00BA3979" w:rsidRDefault="006202C8" w:rsidP="00086979">
            <w:pPr>
              <w:spacing w:after="0"/>
              <w:jc w:val="center"/>
              <w:rPr>
                <w:rFonts w:ascii="Times New Roman" w:hAnsi="Times New Roman" w:cs="Times New Roman"/>
                <w:b/>
                <w:sz w:val="24"/>
                <w:szCs w:val="24"/>
              </w:rPr>
            </w:pPr>
          </w:p>
        </w:tc>
      </w:tr>
      <w:tr w:rsidR="006202C8" w:rsidRPr="00BA3979" w:rsidTr="004B403D">
        <w:trPr>
          <w:trHeight w:val="126"/>
        </w:trPr>
        <w:tc>
          <w:tcPr>
            <w:tcW w:w="3941" w:type="dxa"/>
            <w:gridSpan w:val="2"/>
          </w:tcPr>
          <w:p w:rsidR="006202C8" w:rsidRPr="00BA3979" w:rsidRDefault="006202C8" w:rsidP="00086979">
            <w:pPr>
              <w:spacing w:after="0"/>
              <w:rPr>
                <w:rFonts w:ascii="Times New Roman" w:hAnsi="Times New Roman" w:cs="Times New Roman"/>
                <w:b/>
                <w:sz w:val="24"/>
                <w:szCs w:val="24"/>
                <w:lang w:val="kk-KZ"/>
              </w:rPr>
            </w:pPr>
            <w:r w:rsidRPr="00BA3979">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340" w:type="dxa"/>
            <w:gridSpan w:val="4"/>
          </w:tcPr>
          <w:p w:rsidR="006202C8" w:rsidRPr="00BA3979" w:rsidRDefault="006202C8" w:rsidP="00086979">
            <w:pPr>
              <w:pStyle w:val="AssignmentTemplate"/>
              <w:spacing w:before="0" w:after="0"/>
              <w:outlineLvl w:val="2"/>
              <w:rPr>
                <w:rFonts w:ascii="Times New Roman" w:hAnsi="Times New Roman" w:cs="Times New Roman"/>
                <w:color w:val="000000" w:themeColor="text1"/>
                <w:sz w:val="24"/>
                <w:szCs w:val="24"/>
                <w:lang w:val="ru-RU"/>
              </w:rPr>
            </w:pPr>
            <w:r w:rsidRPr="00BA3979">
              <w:rPr>
                <w:rFonts w:ascii="Times New Roman" w:hAnsi="Times New Roman" w:cs="Times New Roman"/>
                <w:color w:val="000000" w:themeColor="text1"/>
                <w:sz w:val="24"/>
                <w:szCs w:val="24"/>
                <w:lang w:val="ru-RU"/>
              </w:rPr>
              <w:t>Количество присутствующих:    отсутствующих:</w:t>
            </w:r>
          </w:p>
        </w:tc>
      </w:tr>
      <w:tr w:rsidR="006202C8" w:rsidRPr="00BA3979" w:rsidTr="004B403D">
        <w:trPr>
          <w:trHeight w:val="180"/>
        </w:trPr>
        <w:tc>
          <w:tcPr>
            <w:tcW w:w="3941" w:type="dxa"/>
            <w:gridSpan w:val="2"/>
          </w:tcPr>
          <w:p w:rsidR="006202C8" w:rsidRPr="00BA3979" w:rsidRDefault="006202C8" w:rsidP="00086979">
            <w:pPr>
              <w:spacing w:after="0"/>
              <w:rPr>
                <w:rFonts w:ascii="Times New Roman" w:hAnsi="Times New Roman" w:cs="Times New Roman"/>
                <w:b/>
                <w:sz w:val="24"/>
                <w:szCs w:val="24"/>
                <w:lang w:val="kk-KZ"/>
              </w:rPr>
            </w:pPr>
            <w:r w:rsidRPr="00BA3979">
              <w:rPr>
                <w:rFonts w:ascii="Times New Roman" w:hAnsi="Times New Roman" w:cs="Times New Roman"/>
                <w:b/>
                <w:bCs/>
                <w:color w:val="000000"/>
                <w:sz w:val="24"/>
                <w:szCs w:val="24"/>
                <w:shd w:val="clear" w:color="auto" w:fill="FFFFFF"/>
              </w:rPr>
              <w:t>Тема урока</w:t>
            </w:r>
          </w:p>
        </w:tc>
        <w:tc>
          <w:tcPr>
            <w:tcW w:w="11340" w:type="dxa"/>
            <w:gridSpan w:val="4"/>
          </w:tcPr>
          <w:p w:rsidR="006202C8" w:rsidRPr="00BA3979" w:rsidRDefault="006202C8" w:rsidP="00086979">
            <w:pPr>
              <w:spacing w:after="0" w:line="240" w:lineRule="auto"/>
              <w:rPr>
                <w:rFonts w:ascii="Times New Roman" w:hAnsi="Times New Roman" w:cs="Times New Roman"/>
                <w:b/>
                <w:sz w:val="24"/>
                <w:szCs w:val="24"/>
              </w:rPr>
            </w:pPr>
            <w:r w:rsidRPr="00BA3979">
              <w:rPr>
                <w:rFonts w:ascii="Times New Roman" w:hAnsi="Times New Roman"/>
                <w:sz w:val="24"/>
                <w:szCs w:val="24"/>
              </w:rPr>
              <w:t>Техника безопасности</w:t>
            </w:r>
            <w:r w:rsidRPr="00BA3979">
              <w:rPr>
                <w:rFonts w:ascii="Times New Roman" w:hAnsi="Times New Roman"/>
                <w:bCs/>
                <w:sz w:val="24"/>
                <w:szCs w:val="24"/>
              </w:rPr>
              <w:t>. Разработка ко</w:t>
            </w:r>
            <w:r>
              <w:rPr>
                <w:rFonts w:ascii="Times New Roman" w:hAnsi="Times New Roman"/>
                <w:bCs/>
                <w:sz w:val="24"/>
                <w:szCs w:val="24"/>
              </w:rPr>
              <w:t xml:space="preserve">мплексов разминки и техники </w:t>
            </w:r>
            <w:proofErr w:type="spellStart"/>
            <w:r>
              <w:rPr>
                <w:rFonts w:ascii="Times New Roman" w:hAnsi="Times New Roman"/>
                <w:bCs/>
                <w:sz w:val="24"/>
                <w:szCs w:val="24"/>
              </w:rPr>
              <w:t>вос</w:t>
            </w:r>
            <w:r w:rsidRPr="00BA3979">
              <w:rPr>
                <w:rFonts w:ascii="Times New Roman" w:hAnsi="Times New Roman"/>
                <w:bCs/>
                <w:sz w:val="24"/>
                <w:szCs w:val="24"/>
              </w:rPr>
              <w:t>тановления</w:t>
            </w:r>
            <w:r>
              <w:rPr>
                <w:rFonts w:ascii="Times New Roman" w:hAnsi="Times New Roman"/>
                <w:bCs/>
                <w:sz w:val="24"/>
                <w:szCs w:val="24"/>
              </w:rPr>
              <w:t>.</w:t>
            </w:r>
            <w:bookmarkStart w:id="0" w:name="_GoBack"/>
            <w:bookmarkEnd w:id="0"/>
            <w:r>
              <w:rPr>
                <w:rFonts w:ascii="Times New Roman" w:hAnsi="Times New Roman"/>
                <w:bCs/>
                <w:sz w:val="24"/>
                <w:szCs w:val="24"/>
              </w:rPr>
              <w:t>ОБЖ</w:t>
            </w:r>
            <w:proofErr w:type="spellEnd"/>
            <w:r>
              <w:rPr>
                <w:rFonts w:ascii="Times New Roman" w:hAnsi="Times New Roman"/>
                <w:bCs/>
                <w:sz w:val="24"/>
                <w:szCs w:val="24"/>
              </w:rPr>
              <w:t>.</w:t>
            </w:r>
            <w:r w:rsidRPr="00843FFF">
              <w:rPr>
                <w:rFonts w:ascii="Times New Roman" w:hAnsi="Times New Roman" w:cs="Times New Roman"/>
                <w:sz w:val="20"/>
                <w:szCs w:val="20"/>
              </w:rPr>
              <w:t xml:space="preserve"> 2.2 Зависимость экстремальных ситуаций от профессии человека</w:t>
            </w:r>
            <w:r>
              <w:rPr>
                <w:rFonts w:ascii="Times New Roman" w:hAnsi="Times New Roman" w:cs="Times New Roman"/>
                <w:sz w:val="20"/>
                <w:szCs w:val="20"/>
              </w:rPr>
              <w:t>.</w:t>
            </w:r>
          </w:p>
        </w:tc>
      </w:tr>
      <w:tr w:rsidR="006202C8" w:rsidRPr="00BA3979" w:rsidTr="004B403D">
        <w:trPr>
          <w:trHeight w:val="135"/>
        </w:trPr>
        <w:tc>
          <w:tcPr>
            <w:tcW w:w="3941" w:type="dxa"/>
            <w:gridSpan w:val="2"/>
          </w:tcPr>
          <w:p w:rsidR="006202C8" w:rsidRPr="00BA3979" w:rsidRDefault="006202C8" w:rsidP="004B403D">
            <w:pPr>
              <w:spacing w:after="0"/>
              <w:rPr>
                <w:rFonts w:ascii="Times New Roman" w:hAnsi="Times New Roman" w:cs="Times New Roman"/>
                <w:b/>
                <w:color w:val="000000" w:themeColor="text1"/>
                <w:sz w:val="24"/>
                <w:szCs w:val="24"/>
              </w:rPr>
            </w:pPr>
            <w:r w:rsidRPr="00BA3979">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340" w:type="dxa"/>
            <w:gridSpan w:val="4"/>
          </w:tcPr>
          <w:p w:rsidR="006202C8" w:rsidRPr="00BA3979" w:rsidRDefault="006202C8" w:rsidP="00086979">
            <w:pPr>
              <w:autoSpaceDE w:val="0"/>
              <w:autoSpaceDN w:val="0"/>
              <w:adjustRightInd w:val="0"/>
              <w:spacing w:after="0" w:line="240" w:lineRule="auto"/>
              <w:jc w:val="both"/>
              <w:rPr>
                <w:rFonts w:ascii="Times New Roman" w:hAnsi="Times New Roman"/>
                <w:sz w:val="24"/>
                <w:szCs w:val="24"/>
                <w:lang w:eastAsia="en-GB"/>
              </w:rPr>
            </w:pPr>
            <w:r w:rsidRPr="00BA3979">
              <w:rPr>
                <w:rFonts w:ascii="Times New Roman" w:hAnsi="Times New Roman"/>
                <w:sz w:val="24"/>
                <w:szCs w:val="24"/>
                <w:lang w:eastAsia="en-GB"/>
              </w:rPr>
              <w:t>9.3.4.1 - понимать и детально описывать сложные вопросы здоровья, техники безопасности, а также способы снижения потенциальных угроз здоровью;</w:t>
            </w:r>
          </w:p>
        </w:tc>
      </w:tr>
      <w:tr w:rsidR="006202C8" w:rsidRPr="00BA3979" w:rsidTr="004B403D">
        <w:tc>
          <w:tcPr>
            <w:tcW w:w="3941" w:type="dxa"/>
            <w:gridSpan w:val="2"/>
          </w:tcPr>
          <w:p w:rsidR="006202C8" w:rsidRPr="00BA3979" w:rsidRDefault="006202C8" w:rsidP="00086979">
            <w:pPr>
              <w:spacing w:after="0"/>
              <w:rPr>
                <w:rFonts w:ascii="Times New Roman" w:hAnsi="Times New Roman" w:cs="Times New Roman"/>
                <w:b/>
                <w:color w:val="000000" w:themeColor="text1"/>
                <w:sz w:val="24"/>
                <w:szCs w:val="24"/>
              </w:rPr>
            </w:pPr>
            <w:r w:rsidRPr="00BA3979">
              <w:rPr>
                <w:rFonts w:ascii="Times New Roman" w:hAnsi="Times New Roman" w:cs="Times New Roman"/>
                <w:b/>
                <w:color w:val="000000" w:themeColor="text1"/>
                <w:sz w:val="24"/>
                <w:szCs w:val="24"/>
              </w:rPr>
              <w:t>Цель урока</w:t>
            </w:r>
          </w:p>
        </w:tc>
        <w:tc>
          <w:tcPr>
            <w:tcW w:w="11340" w:type="dxa"/>
            <w:gridSpan w:val="4"/>
          </w:tcPr>
          <w:p w:rsidR="006202C8" w:rsidRPr="00BA3979" w:rsidRDefault="006202C8" w:rsidP="00086979">
            <w:pPr>
              <w:tabs>
                <w:tab w:val="left" w:pos="426"/>
              </w:tabs>
              <w:spacing w:after="0" w:line="240" w:lineRule="auto"/>
              <w:rPr>
                <w:rFonts w:ascii="Times New Roman" w:hAnsi="Times New Roman"/>
                <w:color w:val="000000" w:themeColor="text1"/>
                <w:sz w:val="24"/>
                <w:szCs w:val="24"/>
              </w:rPr>
            </w:pPr>
            <w:r w:rsidRPr="00BA3979">
              <w:rPr>
                <w:rFonts w:ascii="Times New Roman" w:hAnsi="Times New Roman"/>
                <w:color w:val="000000"/>
                <w:sz w:val="24"/>
                <w:szCs w:val="24"/>
                <w:shd w:val="clear" w:color="auto" w:fill="FFFFFF"/>
              </w:rPr>
              <w:t>Расширение </w:t>
            </w:r>
            <w:r w:rsidRPr="00BA3979">
              <w:rPr>
                <w:rStyle w:val="a5"/>
                <w:rFonts w:ascii="Times New Roman" w:hAnsi="Times New Roman"/>
                <w:color w:val="000000"/>
                <w:sz w:val="24"/>
                <w:szCs w:val="24"/>
                <w:shd w:val="clear" w:color="auto" w:fill="FFFFFF"/>
              </w:rPr>
              <w:t>двигательного</w:t>
            </w:r>
            <w:r w:rsidRPr="00BA3979">
              <w:rPr>
                <w:rFonts w:ascii="Times New Roman" w:hAnsi="Times New Roman"/>
                <w:b/>
                <w:color w:val="000000"/>
                <w:sz w:val="24"/>
                <w:szCs w:val="24"/>
                <w:shd w:val="clear" w:color="auto" w:fill="FFFFFF"/>
              </w:rPr>
              <w:t> </w:t>
            </w:r>
            <w:r w:rsidRPr="00BA3979">
              <w:rPr>
                <w:rStyle w:val="a5"/>
                <w:rFonts w:ascii="Times New Roman" w:hAnsi="Times New Roman"/>
                <w:color w:val="000000"/>
                <w:sz w:val="24"/>
                <w:szCs w:val="24"/>
                <w:shd w:val="clear" w:color="auto" w:fill="FFFFFF"/>
              </w:rPr>
              <w:t>опыта</w:t>
            </w:r>
            <w:r w:rsidRPr="00BA3979">
              <w:rPr>
                <w:rFonts w:ascii="Times New Roman" w:hAnsi="Times New Roman"/>
                <w:color w:val="000000"/>
                <w:sz w:val="24"/>
                <w:szCs w:val="24"/>
                <w:shd w:val="clear" w:color="auto" w:fill="FFFFFF"/>
              </w:rPr>
              <w:t>, обогащение его новыми, более сложными движениями.</w:t>
            </w:r>
          </w:p>
        </w:tc>
      </w:tr>
      <w:tr w:rsidR="006202C8" w:rsidRPr="00BA3979" w:rsidTr="004B403D">
        <w:trPr>
          <w:trHeight w:val="105"/>
        </w:trPr>
        <w:tc>
          <w:tcPr>
            <w:tcW w:w="3941" w:type="dxa"/>
            <w:gridSpan w:val="2"/>
          </w:tcPr>
          <w:p w:rsidR="006202C8" w:rsidRPr="00BA3979" w:rsidRDefault="006202C8" w:rsidP="00086979">
            <w:pPr>
              <w:spacing w:after="0"/>
              <w:ind w:left="-468" w:firstLine="468"/>
              <w:rPr>
                <w:rFonts w:ascii="Times New Roman" w:hAnsi="Times New Roman" w:cs="Times New Roman"/>
                <w:b/>
                <w:sz w:val="24"/>
                <w:szCs w:val="24"/>
              </w:rPr>
            </w:pPr>
            <w:r w:rsidRPr="00BA3979">
              <w:rPr>
                <w:rFonts w:ascii="Times New Roman" w:hAnsi="Times New Roman" w:cs="Times New Roman"/>
                <w:b/>
                <w:sz w:val="24"/>
                <w:szCs w:val="24"/>
              </w:rPr>
              <w:t>Критерии успеха</w:t>
            </w:r>
          </w:p>
        </w:tc>
        <w:tc>
          <w:tcPr>
            <w:tcW w:w="11340" w:type="dxa"/>
            <w:gridSpan w:val="4"/>
          </w:tcPr>
          <w:p w:rsidR="006202C8" w:rsidRPr="00BA3979" w:rsidRDefault="006202C8" w:rsidP="00086979">
            <w:pPr>
              <w:pStyle w:val="c5"/>
              <w:shd w:val="clear" w:color="auto" w:fill="FFFFFF"/>
              <w:spacing w:before="0" w:beforeAutospacing="0" w:after="0" w:afterAutospacing="0"/>
              <w:rPr>
                <w:color w:val="000000"/>
              </w:rPr>
            </w:pPr>
            <w:r w:rsidRPr="00BA3979">
              <w:rPr>
                <w:rStyle w:val="c11"/>
                <w:color w:val="000000"/>
              </w:rPr>
              <w:t>Совершенствование технике равномерного бега,  командных действий</w:t>
            </w:r>
          </w:p>
          <w:p w:rsidR="006202C8" w:rsidRPr="00BA3979" w:rsidRDefault="006202C8" w:rsidP="00086979">
            <w:pPr>
              <w:pStyle w:val="c5"/>
              <w:shd w:val="clear" w:color="auto" w:fill="FFFFFF"/>
              <w:spacing w:before="0" w:beforeAutospacing="0" w:after="0" w:afterAutospacing="0"/>
              <w:rPr>
                <w:color w:val="000000"/>
              </w:rPr>
            </w:pPr>
            <w:bookmarkStart w:id="1" w:name="id.1fob9te"/>
            <w:bookmarkEnd w:id="1"/>
            <w:r w:rsidRPr="00BA3979">
              <w:rPr>
                <w:rStyle w:val="c11"/>
                <w:color w:val="000000"/>
              </w:rPr>
              <w:t>Развитие выносливости, координации, формирование осанки, прыгучести, находчивости, сообразительности, инициативы</w:t>
            </w:r>
          </w:p>
        </w:tc>
      </w:tr>
      <w:tr w:rsidR="006202C8" w:rsidRPr="00BA3979" w:rsidTr="004B403D">
        <w:trPr>
          <w:trHeight w:val="165"/>
        </w:trPr>
        <w:tc>
          <w:tcPr>
            <w:tcW w:w="15281" w:type="dxa"/>
            <w:gridSpan w:val="6"/>
          </w:tcPr>
          <w:p w:rsidR="006202C8" w:rsidRPr="00BA3979" w:rsidRDefault="006202C8" w:rsidP="00086979">
            <w:pPr>
              <w:spacing w:after="0"/>
              <w:ind w:left="-468" w:firstLine="468"/>
              <w:jc w:val="center"/>
              <w:rPr>
                <w:rFonts w:ascii="Times New Roman" w:hAnsi="Times New Roman" w:cs="Times New Roman"/>
                <w:b/>
                <w:sz w:val="24"/>
                <w:szCs w:val="24"/>
              </w:rPr>
            </w:pPr>
            <w:r w:rsidRPr="00BA3979">
              <w:rPr>
                <w:rFonts w:ascii="Times New Roman" w:eastAsia="Times New Roman" w:hAnsi="Times New Roman" w:cs="Times New Roman"/>
                <w:color w:val="333333"/>
                <w:sz w:val="24"/>
                <w:szCs w:val="24"/>
              </w:rPr>
              <w:t>Ход  урока</w:t>
            </w:r>
          </w:p>
        </w:tc>
      </w:tr>
      <w:tr w:rsidR="006202C8" w:rsidRPr="00BA3979" w:rsidTr="004B403D">
        <w:tc>
          <w:tcPr>
            <w:tcW w:w="1815" w:type="dxa"/>
          </w:tcPr>
          <w:p w:rsidR="006202C8" w:rsidRPr="00BA3979" w:rsidRDefault="006202C8" w:rsidP="00086979">
            <w:pPr>
              <w:spacing w:after="0"/>
              <w:jc w:val="center"/>
              <w:rPr>
                <w:rFonts w:ascii="Times New Roman" w:hAnsi="Times New Roman" w:cs="Times New Roman"/>
                <w:b/>
                <w:sz w:val="24"/>
                <w:szCs w:val="24"/>
                <w:lang w:val="en-US"/>
              </w:rPr>
            </w:pPr>
            <w:r w:rsidRPr="00BA3979">
              <w:rPr>
                <w:rFonts w:ascii="Times New Roman" w:hAnsi="Times New Roman" w:cs="Times New Roman"/>
                <w:b/>
                <w:sz w:val="24"/>
                <w:szCs w:val="24"/>
              </w:rPr>
              <w:t>Этапы урока</w:t>
            </w:r>
          </w:p>
        </w:tc>
        <w:tc>
          <w:tcPr>
            <w:tcW w:w="7371" w:type="dxa"/>
            <w:gridSpan w:val="2"/>
          </w:tcPr>
          <w:p w:rsidR="006202C8" w:rsidRPr="00BA3979" w:rsidRDefault="006202C8" w:rsidP="00086979">
            <w:pPr>
              <w:pStyle w:val="a3"/>
              <w:spacing w:before="0" w:beforeAutospacing="0" w:after="0" w:afterAutospacing="0"/>
              <w:jc w:val="center"/>
              <w:rPr>
                <w:color w:val="000000"/>
                <w:lang w:val="kk-KZ"/>
              </w:rPr>
            </w:pPr>
            <w:r w:rsidRPr="00BA3979">
              <w:rPr>
                <w:rStyle w:val="a5"/>
                <w:rFonts w:eastAsiaTheme="minorEastAsia"/>
                <w:color w:val="000000"/>
              </w:rPr>
              <w:t>Деятельность учителя</w:t>
            </w:r>
          </w:p>
        </w:tc>
        <w:tc>
          <w:tcPr>
            <w:tcW w:w="3118" w:type="dxa"/>
          </w:tcPr>
          <w:p w:rsidR="006202C8" w:rsidRPr="00BA3979" w:rsidRDefault="006202C8" w:rsidP="00086979">
            <w:pPr>
              <w:pStyle w:val="a3"/>
              <w:spacing w:before="0" w:beforeAutospacing="0" w:after="0" w:afterAutospacing="0"/>
              <w:jc w:val="center"/>
              <w:rPr>
                <w:color w:val="000000"/>
                <w:lang w:val="kk-KZ"/>
              </w:rPr>
            </w:pPr>
            <w:r w:rsidRPr="00BA3979">
              <w:rPr>
                <w:rStyle w:val="a5"/>
                <w:rFonts w:eastAsiaTheme="minorEastAsia"/>
                <w:color w:val="000000"/>
              </w:rPr>
              <w:t>Деятельность обучающихся</w:t>
            </w:r>
          </w:p>
        </w:tc>
        <w:tc>
          <w:tcPr>
            <w:tcW w:w="1566" w:type="dxa"/>
          </w:tcPr>
          <w:p w:rsidR="006202C8" w:rsidRPr="00BA3979" w:rsidRDefault="006202C8" w:rsidP="00086979">
            <w:pPr>
              <w:spacing w:after="0"/>
              <w:jc w:val="center"/>
              <w:rPr>
                <w:rFonts w:ascii="Times New Roman" w:hAnsi="Times New Roman" w:cs="Times New Roman"/>
                <w:b/>
                <w:sz w:val="24"/>
                <w:szCs w:val="24"/>
                <w:lang w:val="en-US"/>
              </w:rPr>
            </w:pPr>
            <w:r w:rsidRPr="00BA3979">
              <w:rPr>
                <w:rFonts w:ascii="Times New Roman" w:hAnsi="Times New Roman" w:cs="Times New Roman"/>
                <w:b/>
                <w:sz w:val="24"/>
                <w:szCs w:val="24"/>
              </w:rPr>
              <w:t xml:space="preserve">Оценивание </w:t>
            </w:r>
          </w:p>
        </w:tc>
        <w:tc>
          <w:tcPr>
            <w:tcW w:w="1411" w:type="dxa"/>
          </w:tcPr>
          <w:p w:rsidR="006202C8" w:rsidRPr="00BA3979" w:rsidRDefault="006202C8" w:rsidP="00086979">
            <w:pPr>
              <w:spacing w:after="0"/>
              <w:jc w:val="center"/>
              <w:rPr>
                <w:rFonts w:ascii="Times New Roman" w:hAnsi="Times New Roman" w:cs="Times New Roman"/>
                <w:b/>
                <w:sz w:val="24"/>
                <w:szCs w:val="24"/>
                <w:lang w:val="en-US"/>
              </w:rPr>
            </w:pPr>
            <w:r w:rsidRPr="00BA3979">
              <w:rPr>
                <w:rFonts w:ascii="Times New Roman" w:hAnsi="Times New Roman" w:cs="Times New Roman"/>
                <w:b/>
                <w:sz w:val="24"/>
                <w:szCs w:val="24"/>
              </w:rPr>
              <w:t>Ресурсы</w:t>
            </w:r>
          </w:p>
        </w:tc>
      </w:tr>
      <w:tr w:rsidR="006202C8" w:rsidRPr="00BA3979" w:rsidTr="004B403D">
        <w:tc>
          <w:tcPr>
            <w:tcW w:w="1815" w:type="dxa"/>
          </w:tcPr>
          <w:p w:rsidR="006202C8" w:rsidRPr="00BA3979" w:rsidRDefault="006202C8" w:rsidP="00086979">
            <w:pPr>
              <w:pStyle w:val="a3"/>
              <w:spacing w:before="0" w:beforeAutospacing="0" w:after="0" w:afterAutospacing="0"/>
              <w:rPr>
                <w:color w:val="000000"/>
                <w:lang w:val="kk-KZ"/>
              </w:rPr>
            </w:pPr>
            <w:r w:rsidRPr="00BA3979">
              <w:rPr>
                <w:color w:val="000000"/>
                <w:lang w:val="kk-KZ"/>
              </w:rPr>
              <w:t>Начало</w:t>
            </w:r>
          </w:p>
        </w:tc>
        <w:tc>
          <w:tcPr>
            <w:tcW w:w="7371" w:type="dxa"/>
            <w:gridSpan w:val="2"/>
          </w:tcPr>
          <w:p w:rsidR="006202C8" w:rsidRPr="00BA3979" w:rsidRDefault="006202C8" w:rsidP="00086979">
            <w:pPr>
              <w:tabs>
                <w:tab w:val="left" w:pos="284"/>
              </w:tabs>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 xml:space="preserve">Организационный момент, объяснение цели и задач урока, напоминание о технике безопасности, объяснить критерии оценивания урока. </w:t>
            </w:r>
          </w:p>
          <w:p w:rsidR="006202C8" w:rsidRPr="00BA3979" w:rsidRDefault="006202C8" w:rsidP="00086979">
            <w:pPr>
              <w:tabs>
                <w:tab w:val="left" w:pos="284"/>
              </w:tabs>
              <w:spacing w:after="0" w:line="240" w:lineRule="auto"/>
              <w:rPr>
                <w:rFonts w:ascii="Times New Roman" w:hAnsi="Times New Roman"/>
                <w:color w:val="000000" w:themeColor="text1"/>
                <w:sz w:val="24"/>
                <w:szCs w:val="24"/>
              </w:rPr>
            </w:pPr>
            <w:proofErr w:type="spellStart"/>
            <w:r w:rsidRPr="00BA3979">
              <w:rPr>
                <w:rFonts w:ascii="Times New Roman" w:hAnsi="Times New Roman"/>
                <w:color w:val="000000" w:themeColor="text1"/>
                <w:sz w:val="24"/>
                <w:szCs w:val="24"/>
              </w:rPr>
              <w:t>Активити</w:t>
            </w:r>
            <w:proofErr w:type="spellEnd"/>
            <w:r w:rsidRPr="00BA3979">
              <w:rPr>
                <w:rFonts w:ascii="Times New Roman" w:hAnsi="Times New Roman"/>
                <w:color w:val="000000" w:themeColor="text1"/>
                <w:sz w:val="24"/>
                <w:szCs w:val="24"/>
              </w:rPr>
              <w:t>. Учащиеся становятся в круг на расстоянии 0,5 м. друг от друга. Держат перед собой гимнастическую палку и по свистку двигаются против часовой стрелки при этом должны отпустить свою палку и поймать гимнастическую палку соседа. Учащийся уронивший гимнастическую палку выходит из круга.</w:t>
            </w:r>
          </w:p>
        </w:tc>
        <w:tc>
          <w:tcPr>
            <w:tcW w:w="3118" w:type="dxa"/>
          </w:tcPr>
          <w:p w:rsidR="006202C8" w:rsidRPr="00BA3979" w:rsidRDefault="006202C8" w:rsidP="00086979">
            <w:pPr>
              <w:pStyle w:val="a3"/>
              <w:spacing w:before="0" w:beforeAutospacing="0" w:after="0" w:afterAutospacing="0"/>
              <w:rPr>
                <w:color w:val="000000"/>
                <w:lang w:val="kk-KZ"/>
              </w:rPr>
            </w:pPr>
            <w:r w:rsidRPr="00BA3979">
              <w:t>Ученики строятся в три колонки. Картинка рисуется пальцем на спине каждого последнего члена команд</w:t>
            </w:r>
            <w:r w:rsidRPr="00BA3979">
              <w:rPr>
                <w:color w:val="000000"/>
              </w:rPr>
              <w:t xml:space="preserve"> </w:t>
            </w:r>
            <w:proofErr w:type="gramStart"/>
            <w:r w:rsidRPr="00BA3979">
              <w:rPr>
                <w:color w:val="000000"/>
              </w:rPr>
              <w:t>Ученики</w:t>
            </w:r>
            <w:proofErr w:type="gramEnd"/>
            <w:r w:rsidRPr="00BA3979">
              <w:rPr>
                <w:color w:val="000000"/>
              </w:rPr>
              <w:t xml:space="preserve"> заполняя перфокарту демонстрируют свои знания и умения.</w:t>
            </w:r>
            <w:r w:rsidRPr="00BA3979">
              <w:t>.</w:t>
            </w:r>
          </w:p>
        </w:tc>
        <w:tc>
          <w:tcPr>
            <w:tcW w:w="1566" w:type="dxa"/>
          </w:tcPr>
          <w:p w:rsidR="006202C8" w:rsidRPr="00BA3979" w:rsidRDefault="006202C8" w:rsidP="00086979">
            <w:pPr>
              <w:pStyle w:val="a3"/>
              <w:spacing w:before="0" w:beforeAutospacing="0" w:after="0" w:afterAutospacing="0"/>
              <w:rPr>
                <w:color w:val="000000"/>
                <w:lang w:val="kk-KZ"/>
              </w:rPr>
            </w:pPr>
          </w:p>
        </w:tc>
        <w:tc>
          <w:tcPr>
            <w:tcW w:w="1411" w:type="dxa"/>
          </w:tcPr>
          <w:p w:rsidR="006202C8" w:rsidRPr="00BA3979" w:rsidRDefault="006202C8" w:rsidP="00086979">
            <w:pPr>
              <w:pStyle w:val="a3"/>
              <w:spacing w:before="0" w:beforeAutospacing="0" w:after="0" w:afterAutospacing="0"/>
              <w:rPr>
                <w:color w:val="000000"/>
                <w:lang w:val="kk-KZ"/>
              </w:rPr>
            </w:pPr>
            <w:r w:rsidRPr="00BA3979">
              <w:t>Большое свободное пространство, свисток для учителя, мячи</w:t>
            </w:r>
          </w:p>
        </w:tc>
      </w:tr>
      <w:tr w:rsidR="006202C8" w:rsidRPr="00BA3979" w:rsidTr="004B403D">
        <w:trPr>
          <w:trHeight w:val="975"/>
        </w:trPr>
        <w:tc>
          <w:tcPr>
            <w:tcW w:w="1815" w:type="dxa"/>
          </w:tcPr>
          <w:p w:rsidR="006202C8" w:rsidRPr="00BA3979" w:rsidRDefault="006202C8" w:rsidP="00086979">
            <w:pPr>
              <w:pStyle w:val="a3"/>
              <w:spacing w:before="0" w:beforeAutospacing="0" w:after="0" w:afterAutospacing="0"/>
              <w:rPr>
                <w:color w:val="000000"/>
                <w:lang w:val="kk-KZ"/>
              </w:rPr>
            </w:pPr>
            <w:r w:rsidRPr="00BA3979">
              <w:rPr>
                <w:color w:val="000000"/>
                <w:lang w:val="kk-KZ"/>
              </w:rPr>
              <w:t>середина</w:t>
            </w:r>
          </w:p>
        </w:tc>
        <w:tc>
          <w:tcPr>
            <w:tcW w:w="7371" w:type="dxa"/>
            <w:gridSpan w:val="2"/>
          </w:tcPr>
          <w:p w:rsidR="006202C8" w:rsidRPr="00BA3979" w:rsidRDefault="006202C8" w:rsidP="00086979">
            <w:pPr>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shd w:val="clear" w:color="auto" w:fill="FFFFFF"/>
              </w:rPr>
              <w:t>Специальные беговые упражнения.</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1. Бег с высоким подниманием бедра (максимальная частота работы ног, бежать свободно, не закрепощено)</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2. Бег с захлестыванием голени назад</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3. Прыжки с ноги на ногу (толчковая нога полностью выпрямляется, а маховая, согнутая в колене, активно посылается вперед - вверх)</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4. Бег с прямыми ногами</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5. Скачки - "бег на одной ноге"</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lastRenderedPageBreak/>
              <w:t>6. "Лезгинка" - правой, левой</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7. И.П. - упор присев. Выпрыгивание вверх в положение прогнувшись ("лягушка")</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8. Семенящий бег (руки свободно опущены)</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9. Ускорение</w:t>
            </w:r>
          </w:p>
          <w:p w:rsidR="006202C8" w:rsidRPr="00BA3979" w:rsidRDefault="006202C8" w:rsidP="00086979">
            <w:pPr>
              <w:pStyle w:val="NESTGTableBullet"/>
              <w:spacing w:line="276" w:lineRule="auto"/>
              <w:rPr>
                <w:color w:val="000000" w:themeColor="text1"/>
                <w:shd w:val="clear" w:color="auto" w:fill="FFFFFF"/>
              </w:rPr>
            </w:pPr>
            <w:r w:rsidRPr="00BA3979">
              <w:rPr>
                <w:color w:val="000000" w:themeColor="text1"/>
                <w:shd w:val="clear" w:color="auto" w:fill="FFFFFF"/>
              </w:rPr>
              <w:t>Час за 30 сек 100-110 уд/мин (достижение оздоровительного эффекта за счет выхода в целевую зону)</w:t>
            </w:r>
          </w:p>
          <w:p w:rsidR="006202C8" w:rsidRPr="00BA3979" w:rsidRDefault="006202C8" w:rsidP="00086979">
            <w:pPr>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shd w:val="clear" w:color="auto" w:fill="FFFFFF"/>
              </w:rPr>
              <w:t>Переменный бег</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По 30 м</w:t>
            </w:r>
          </w:p>
          <w:p w:rsidR="006202C8" w:rsidRPr="00BA3979" w:rsidRDefault="006202C8" w:rsidP="00086979">
            <w:pPr>
              <w:spacing w:after="0"/>
              <w:rPr>
                <w:rFonts w:ascii="Times New Roman" w:hAnsi="Times New Roman"/>
                <w:color w:val="000000" w:themeColor="text1"/>
                <w:sz w:val="24"/>
                <w:szCs w:val="24"/>
              </w:rPr>
            </w:pPr>
            <w:r w:rsidRPr="00BA3979">
              <w:rPr>
                <w:rFonts w:ascii="Times New Roman" w:hAnsi="Times New Roman"/>
                <w:color w:val="000000" w:themeColor="text1"/>
                <w:sz w:val="24"/>
                <w:szCs w:val="24"/>
                <w:shd w:val="clear" w:color="auto" w:fill="FFFFFF"/>
              </w:rPr>
              <w:t>1 этап - бег в медленном темпе</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2 этап - набирать скорость</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(постепенное наращивание скорости)</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3 этап - бег по инерции</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(плавное удерживание)</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4 этап - бег в медленном темпе</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Самооценка на уроке</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p>
          <w:p w:rsidR="006202C8" w:rsidRPr="00BA3979" w:rsidRDefault="006202C8" w:rsidP="00086979">
            <w:pPr>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shd w:val="clear" w:color="auto" w:fill="FFFFFF"/>
              </w:rPr>
              <w:t>Игра "Не давай мяч водящему" (Летучий мяч). Подготовка</w:t>
            </w:r>
            <w:proofErr w:type="gramStart"/>
            <w:r w:rsidRPr="00BA3979">
              <w:rPr>
                <w:rFonts w:ascii="Times New Roman" w:hAnsi="Times New Roman"/>
                <w:color w:val="000000" w:themeColor="text1"/>
                <w:sz w:val="24"/>
                <w:szCs w:val="24"/>
                <w:shd w:val="clear" w:color="auto" w:fill="FFFFFF"/>
              </w:rPr>
              <w:t xml:space="preserve"> .</w:t>
            </w:r>
            <w:proofErr w:type="gramEnd"/>
            <w:r w:rsidRPr="00BA3979">
              <w:rPr>
                <w:rFonts w:ascii="Times New Roman" w:hAnsi="Times New Roman"/>
                <w:color w:val="000000" w:themeColor="text1"/>
                <w:sz w:val="24"/>
                <w:szCs w:val="24"/>
                <w:shd w:val="clear" w:color="auto" w:fill="FFFFFF"/>
              </w:rPr>
              <w:t xml:space="preserve"> Играющие становятся в круг на расстояние вытянутых рук. Водящий входит в середину круга. Его задача коснуться рукой мяча (или перехватить его), который играющие перебрасывают между собой. На место водящего, которому удалось коснуться мяча, в середину круга становится тот, кто не сумел точно передать мяч игрокам, стоящим по кругу. Соревнования между двумя группами (два круга).</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Побеждает та группа, которая дольше продержит мяч в воздухе.</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Правила:</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Нельзя отбивать мяч больше одного раза подряд.</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Мяч, отбитый из круга, можно спасти, если отбить его в круг, не дав упасть на землю.</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Мяч разрешается отбивать кистью, головой, плечом.</w:t>
            </w:r>
          </w:p>
          <w:p w:rsidR="006202C8" w:rsidRPr="00BA3979" w:rsidRDefault="006202C8" w:rsidP="00086979">
            <w:pPr>
              <w:shd w:val="clear" w:color="auto" w:fill="FFFFFF"/>
              <w:spacing w:after="0" w:line="240" w:lineRule="auto"/>
              <w:rPr>
                <w:rFonts w:ascii="Times New Roman" w:hAnsi="Times New Roman"/>
                <w:color w:val="000000" w:themeColor="text1"/>
                <w:sz w:val="24"/>
                <w:szCs w:val="24"/>
              </w:rPr>
            </w:pPr>
            <w:r w:rsidRPr="00BA3979">
              <w:rPr>
                <w:rFonts w:ascii="Times New Roman" w:hAnsi="Times New Roman"/>
                <w:color w:val="000000" w:themeColor="text1"/>
                <w:sz w:val="24"/>
                <w:szCs w:val="24"/>
              </w:rPr>
              <w:t>Учитель по очереди бросает мяч со словами, продолжи фразу:</w:t>
            </w:r>
          </w:p>
          <w:p w:rsidR="006202C8" w:rsidRPr="00BA3979" w:rsidRDefault="006202C8" w:rsidP="006202C8">
            <w:pPr>
              <w:pStyle w:val="a8"/>
              <w:numPr>
                <w:ilvl w:val="0"/>
                <w:numId w:val="1"/>
              </w:numPr>
              <w:shd w:val="clear" w:color="auto" w:fill="FFFFFF"/>
              <w:spacing w:after="0" w:line="240" w:lineRule="auto"/>
              <w:rPr>
                <w:rFonts w:ascii="Times New Roman" w:hAnsi="Times New Roman"/>
                <w:color w:val="000000" w:themeColor="text1"/>
                <w:sz w:val="24"/>
                <w:szCs w:val="24"/>
                <w:lang w:eastAsia="ru-RU"/>
              </w:rPr>
            </w:pPr>
            <w:r w:rsidRPr="00BA3979">
              <w:rPr>
                <w:rFonts w:ascii="Times New Roman" w:hAnsi="Times New Roman"/>
                <w:color w:val="000000" w:themeColor="text1"/>
                <w:sz w:val="24"/>
                <w:szCs w:val="24"/>
                <w:lang w:eastAsia="ru-RU"/>
              </w:rPr>
              <w:t>Я узнал…</w:t>
            </w:r>
          </w:p>
          <w:p w:rsidR="006202C8" w:rsidRPr="00BA3979" w:rsidRDefault="006202C8" w:rsidP="006202C8">
            <w:pPr>
              <w:pStyle w:val="a8"/>
              <w:numPr>
                <w:ilvl w:val="0"/>
                <w:numId w:val="1"/>
              </w:numPr>
              <w:shd w:val="clear" w:color="auto" w:fill="FFFFFF"/>
              <w:spacing w:after="0" w:line="240" w:lineRule="auto"/>
              <w:rPr>
                <w:rFonts w:ascii="Times New Roman" w:hAnsi="Times New Roman"/>
                <w:color w:val="000000" w:themeColor="text1"/>
                <w:sz w:val="24"/>
                <w:szCs w:val="24"/>
                <w:lang w:eastAsia="ru-RU"/>
              </w:rPr>
            </w:pPr>
            <w:r w:rsidRPr="00BA3979">
              <w:rPr>
                <w:rFonts w:ascii="Times New Roman" w:hAnsi="Times New Roman"/>
                <w:color w:val="000000" w:themeColor="text1"/>
                <w:sz w:val="24"/>
                <w:szCs w:val="24"/>
                <w:lang w:eastAsia="ru-RU"/>
              </w:rPr>
              <w:t>Я научился…</w:t>
            </w:r>
          </w:p>
          <w:p w:rsidR="006202C8" w:rsidRPr="00BA3979" w:rsidRDefault="006202C8" w:rsidP="006202C8">
            <w:pPr>
              <w:pStyle w:val="a8"/>
              <w:numPr>
                <w:ilvl w:val="0"/>
                <w:numId w:val="1"/>
              </w:numPr>
              <w:shd w:val="clear" w:color="auto" w:fill="FFFFFF"/>
              <w:spacing w:after="0" w:line="240" w:lineRule="auto"/>
              <w:rPr>
                <w:rFonts w:ascii="Times New Roman" w:hAnsi="Times New Roman"/>
                <w:color w:val="000000" w:themeColor="text1"/>
                <w:sz w:val="24"/>
                <w:szCs w:val="24"/>
                <w:lang w:eastAsia="ru-RU"/>
              </w:rPr>
            </w:pPr>
            <w:r w:rsidRPr="00BA3979">
              <w:rPr>
                <w:rFonts w:ascii="Times New Roman" w:hAnsi="Times New Roman"/>
                <w:color w:val="000000" w:themeColor="text1"/>
                <w:sz w:val="24"/>
                <w:szCs w:val="24"/>
                <w:lang w:eastAsia="ru-RU"/>
              </w:rPr>
              <w:t>Я проявил себя…</w:t>
            </w:r>
          </w:p>
          <w:p w:rsidR="006202C8" w:rsidRPr="00BA3979" w:rsidRDefault="006202C8" w:rsidP="006202C8">
            <w:pPr>
              <w:pStyle w:val="a8"/>
              <w:numPr>
                <w:ilvl w:val="0"/>
                <w:numId w:val="1"/>
              </w:numPr>
              <w:shd w:val="clear" w:color="auto" w:fill="FFFFFF"/>
              <w:spacing w:after="0" w:line="240" w:lineRule="auto"/>
              <w:rPr>
                <w:rFonts w:ascii="Times New Roman" w:hAnsi="Times New Roman"/>
                <w:color w:val="000000" w:themeColor="text1"/>
                <w:sz w:val="24"/>
                <w:szCs w:val="24"/>
                <w:lang w:eastAsia="ru-RU"/>
              </w:rPr>
            </w:pPr>
            <w:r w:rsidRPr="00BA3979">
              <w:rPr>
                <w:rFonts w:ascii="Times New Roman" w:hAnsi="Times New Roman"/>
                <w:color w:val="000000" w:themeColor="text1"/>
                <w:sz w:val="24"/>
                <w:szCs w:val="24"/>
                <w:lang w:eastAsia="ru-RU"/>
              </w:rPr>
              <w:t xml:space="preserve">Я смогу </w:t>
            </w:r>
            <w:proofErr w:type="spellStart"/>
            <w:r w:rsidRPr="00BA3979">
              <w:rPr>
                <w:rFonts w:ascii="Times New Roman" w:hAnsi="Times New Roman"/>
                <w:color w:val="000000" w:themeColor="text1"/>
                <w:sz w:val="24"/>
                <w:szCs w:val="24"/>
                <w:lang w:eastAsia="ru-RU"/>
              </w:rPr>
              <w:t>пременить</w:t>
            </w:r>
            <w:proofErr w:type="spellEnd"/>
            <w:r w:rsidRPr="00BA3979">
              <w:rPr>
                <w:rFonts w:ascii="Times New Roman" w:hAnsi="Times New Roman"/>
                <w:color w:val="000000" w:themeColor="text1"/>
                <w:sz w:val="24"/>
                <w:szCs w:val="24"/>
                <w:lang w:eastAsia="ru-RU"/>
              </w:rPr>
              <w:t>…</w:t>
            </w:r>
          </w:p>
          <w:p w:rsidR="006202C8" w:rsidRPr="00BA3979" w:rsidRDefault="006202C8" w:rsidP="00086979">
            <w:pPr>
              <w:shd w:val="clear" w:color="auto" w:fill="FFFFFF"/>
              <w:spacing w:after="0" w:line="240" w:lineRule="auto"/>
              <w:ind w:left="360"/>
              <w:rPr>
                <w:rFonts w:ascii="Times New Roman" w:hAnsi="Times New Roman"/>
                <w:color w:val="000000" w:themeColor="text1"/>
                <w:sz w:val="24"/>
                <w:szCs w:val="24"/>
              </w:rPr>
            </w:pPr>
            <w:r w:rsidRPr="00BA3979">
              <w:rPr>
                <w:rFonts w:ascii="Times New Roman" w:hAnsi="Times New Roman"/>
                <w:color w:val="000000" w:themeColor="text1"/>
                <w:sz w:val="24"/>
                <w:szCs w:val="24"/>
              </w:rPr>
              <w:lastRenderedPageBreak/>
              <w:t>А теперь ответьте на вопросы:</w:t>
            </w:r>
          </w:p>
          <w:p w:rsidR="006202C8" w:rsidRPr="00BA3979" w:rsidRDefault="006202C8" w:rsidP="00086979">
            <w:pPr>
              <w:shd w:val="clear" w:color="auto" w:fill="FFFFFF"/>
              <w:spacing w:after="0" w:line="240" w:lineRule="auto"/>
              <w:ind w:left="360"/>
              <w:rPr>
                <w:rFonts w:ascii="Times New Roman" w:hAnsi="Times New Roman"/>
                <w:color w:val="000000" w:themeColor="text1"/>
                <w:sz w:val="24"/>
                <w:szCs w:val="24"/>
              </w:rPr>
            </w:pPr>
            <w:r w:rsidRPr="00BA3979">
              <w:rPr>
                <w:rFonts w:ascii="Times New Roman" w:hAnsi="Times New Roman"/>
                <w:color w:val="000000" w:themeColor="text1"/>
                <w:sz w:val="24"/>
                <w:szCs w:val="24"/>
              </w:rPr>
              <w:t>Какие задание было самым интересным?</w:t>
            </w:r>
          </w:p>
          <w:p w:rsidR="006202C8" w:rsidRPr="00BA3979" w:rsidRDefault="006202C8" w:rsidP="00086979">
            <w:pPr>
              <w:shd w:val="clear" w:color="auto" w:fill="FFFFFF"/>
              <w:spacing w:after="0" w:line="240" w:lineRule="auto"/>
              <w:ind w:left="360"/>
              <w:rPr>
                <w:rFonts w:ascii="Times New Roman" w:hAnsi="Times New Roman"/>
                <w:color w:val="000000" w:themeColor="text1"/>
                <w:sz w:val="24"/>
                <w:szCs w:val="24"/>
              </w:rPr>
            </w:pPr>
            <w:r w:rsidRPr="00BA3979">
              <w:rPr>
                <w:rFonts w:ascii="Times New Roman" w:hAnsi="Times New Roman"/>
                <w:color w:val="000000" w:themeColor="text1"/>
                <w:sz w:val="24"/>
                <w:szCs w:val="24"/>
              </w:rPr>
              <w:t>А каким самым трудным?</w:t>
            </w:r>
          </w:p>
          <w:p w:rsidR="006202C8" w:rsidRPr="00BA3979" w:rsidRDefault="006202C8" w:rsidP="00086979">
            <w:pPr>
              <w:shd w:val="clear" w:color="auto" w:fill="FFFFFF"/>
              <w:spacing w:after="0" w:line="240" w:lineRule="auto"/>
              <w:ind w:left="360"/>
              <w:rPr>
                <w:rFonts w:ascii="Times New Roman" w:hAnsi="Times New Roman"/>
                <w:color w:val="000000" w:themeColor="text1"/>
                <w:sz w:val="24"/>
                <w:szCs w:val="24"/>
              </w:rPr>
            </w:pPr>
            <w:r w:rsidRPr="00BA3979">
              <w:rPr>
                <w:rFonts w:ascii="Times New Roman" w:hAnsi="Times New Roman"/>
                <w:color w:val="000000" w:themeColor="text1"/>
                <w:sz w:val="24"/>
                <w:szCs w:val="24"/>
              </w:rPr>
              <w:t>Какую учебную задачу мы решали сегодня на уроке?</w:t>
            </w:r>
          </w:p>
          <w:p w:rsidR="006202C8" w:rsidRPr="00BA3979" w:rsidRDefault="006202C8" w:rsidP="00086979">
            <w:pPr>
              <w:shd w:val="clear" w:color="auto" w:fill="FFFFFF"/>
              <w:spacing w:after="0" w:line="240" w:lineRule="auto"/>
              <w:ind w:left="360"/>
              <w:rPr>
                <w:rFonts w:ascii="Times New Roman" w:hAnsi="Times New Roman"/>
                <w:color w:val="000000" w:themeColor="text1"/>
                <w:sz w:val="24"/>
                <w:szCs w:val="24"/>
              </w:rPr>
            </w:pPr>
            <w:r w:rsidRPr="00BA3979">
              <w:rPr>
                <w:rFonts w:ascii="Times New Roman" w:hAnsi="Times New Roman"/>
                <w:color w:val="000000" w:themeColor="text1"/>
                <w:sz w:val="24"/>
                <w:szCs w:val="24"/>
              </w:rPr>
              <w:t>Что вы можете посоветовать тем детям, кто испытал на уроке трудности?</w:t>
            </w:r>
          </w:p>
          <w:p w:rsidR="006202C8" w:rsidRPr="00BA3979" w:rsidRDefault="006202C8" w:rsidP="00086979">
            <w:pPr>
              <w:shd w:val="clear" w:color="auto" w:fill="FFFFFF"/>
              <w:spacing w:after="0" w:line="240" w:lineRule="auto"/>
              <w:rPr>
                <w:color w:val="000000" w:themeColor="text1"/>
                <w:sz w:val="24"/>
                <w:szCs w:val="24"/>
              </w:rPr>
            </w:pPr>
          </w:p>
        </w:tc>
        <w:tc>
          <w:tcPr>
            <w:tcW w:w="3118" w:type="dxa"/>
          </w:tcPr>
          <w:p w:rsidR="006202C8" w:rsidRPr="00BA3979" w:rsidRDefault="006202C8" w:rsidP="00086979">
            <w:pPr>
              <w:spacing w:after="0"/>
              <w:rPr>
                <w:rFonts w:ascii="Times New Roman" w:hAnsi="Times New Roman" w:cs="Times New Roman"/>
                <w:sz w:val="24"/>
                <w:szCs w:val="24"/>
              </w:rPr>
            </w:pPr>
            <w:r w:rsidRPr="00BA3979">
              <w:rPr>
                <w:rFonts w:ascii="Times New Roman" w:hAnsi="Times New Roman" w:cs="Times New Roman"/>
                <w:sz w:val="24"/>
                <w:szCs w:val="24"/>
              </w:rPr>
              <w:lastRenderedPageBreak/>
              <w:t>Каждый выполняет по две попытки прыжка, после заравнивает за собой яму.</w:t>
            </w:r>
          </w:p>
          <w:p w:rsidR="006202C8" w:rsidRPr="00BA3979" w:rsidRDefault="006202C8" w:rsidP="00086979">
            <w:pPr>
              <w:spacing w:after="0"/>
              <w:rPr>
                <w:rFonts w:ascii="Times New Roman" w:hAnsi="Times New Roman" w:cs="Times New Roman"/>
                <w:sz w:val="24"/>
                <w:szCs w:val="24"/>
              </w:rPr>
            </w:pPr>
          </w:p>
          <w:p w:rsidR="006202C8" w:rsidRPr="00BA3979" w:rsidRDefault="006202C8" w:rsidP="00086979">
            <w:pPr>
              <w:pStyle w:val="a3"/>
              <w:spacing w:before="0" w:beforeAutospacing="0" w:after="0" w:afterAutospacing="0"/>
              <w:rPr>
                <w:color w:val="000000"/>
                <w:lang w:val="kk-KZ"/>
              </w:rPr>
            </w:pPr>
            <w:r w:rsidRPr="00BA3979">
              <w:t>Во время челночного бега обязательно касаться пальцами линии. Организованный уход с урока</w:t>
            </w:r>
          </w:p>
        </w:tc>
        <w:tc>
          <w:tcPr>
            <w:tcW w:w="1566" w:type="dxa"/>
          </w:tcPr>
          <w:p w:rsidR="006202C8" w:rsidRPr="00BA3979" w:rsidRDefault="006202C8" w:rsidP="00086979">
            <w:pPr>
              <w:pStyle w:val="a6"/>
              <w:jc w:val="both"/>
              <w:rPr>
                <w:rFonts w:ascii="Times New Roman" w:hAnsi="Times New Roman" w:cs="Times New Roman"/>
                <w:sz w:val="24"/>
                <w:szCs w:val="24"/>
              </w:rPr>
            </w:pPr>
            <w:proofErr w:type="spellStart"/>
            <w:r w:rsidRPr="00BA3979">
              <w:rPr>
                <w:rFonts w:ascii="Times New Roman" w:hAnsi="Times New Roman" w:cs="Times New Roman"/>
                <w:sz w:val="24"/>
                <w:szCs w:val="24"/>
              </w:rPr>
              <w:t>Взаимооценивание</w:t>
            </w:r>
            <w:proofErr w:type="spellEnd"/>
          </w:p>
          <w:p w:rsidR="006202C8" w:rsidRPr="00BA3979" w:rsidRDefault="006202C8" w:rsidP="00086979">
            <w:pPr>
              <w:pStyle w:val="a6"/>
              <w:jc w:val="both"/>
              <w:rPr>
                <w:rFonts w:ascii="Times New Roman" w:hAnsi="Times New Roman" w:cs="Times New Roman"/>
                <w:sz w:val="24"/>
                <w:szCs w:val="24"/>
              </w:rPr>
            </w:pPr>
            <w:proofErr w:type="spellStart"/>
            <w:r w:rsidRPr="00BA3979">
              <w:rPr>
                <w:rFonts w:ascii="Times New Roman" w:hAnsi="Times New Roman" w:cs="Times New Roman"/>
                <w:sz w:val="24"/>
                <w:szCs w:val="24"/>
              </w:rPr>
              <w:t>самооценивание</w:t>
            </w:r>
            <w:proofErr w:type="spellEnd"/>
          </w:p>
          <w:p w:rsidR="006202C8" w:rsidRPr="00BA3979" w:rsidRDefault="006202C8" w:rsidP="00086979">
            <w:pPr>
              <w:spacing w:after="0"/>
              <w:rPr>
                <w:rFonts w:ascii="Times New Roman" w:hAnsi="Times New Roman" w:cs="Times New Roman"/>
                <w:sz w:val="24"/>
                <w:szCs w:val="24"/>
              </w:rPr>
            </w:pPr>
          </w:p>
        </w:tc>
        <w:tc>
          <w:tcPr>
            <w:tcW w:w="1411" w:type="dxa"/>
          </w:tcPr>
          <w:p w:rsidR="006202C8" w:rsidRPr="00BA3979" w:rsidRDefault="006202C8" w:rsidP="00086979">
            <w:pPr>
              <w:spacing w:after="0" w:line="240" w:lineRule="auto"/>
              <w:rPr>
                <w:rFonts w:ascii="Times New Roman" w:hAnsi="Times New Roman"/>
                <w:color w:val="000000" w:themeColor="text1"/>
                <w:sz w:val="24"/>
                <w:szCs w:val="24"/>
                <w:lang w:eastAsia="en-GB"/>
              </w:rPr>
            </w:pPr>
            <w:r w:rsidRPr="00BA3979">
              <w:rPr>
                <w:rFonts w:ascii="Times New Roman" w:hAnsi="Times New Roman"/>
                <w:color w:val="000000" w:themeColor="text1"/>
                <w:sz w:val="24"/>
                <w:szCs w:val="24"/>
              </w:rPr>
              <w:t>Большое, свободное пространство для каждого задания. Гимнастические обручи</w:t>
            </w:r>
          </w:p>
          <w:p w:rsidR="006202C8" w:rsidRPr="00BA3979" w:rsidRDefault="006202C8" w:rsidP="00086979">
            <w:pPr>
              <w:spacing w:after="0"/>
              <w:rPr>
                <w:rFonts w:ascii="Times New Roman" w:hAnsi="Times New Roman"/>
                <w:color w:val="000000" w:themeColor="text1"/>
                <w:sz w:val="24"/>
                <w:szCs w:val="24"/>
                <w:lang w:eastAsia="en-GB"/>
              </w:rPr>
            </w:pPr>
          </w:p>
          <w:p w:rsidR="006202C8" w:rsidRPr="00BA3979" w:rsidRDefault="006202C8" w:rsidP="00086979">
            <w:pPr>
              <w:spacing w:after="0"/>
              <w:rPr>
                <w:rFonts w:ascii="Times New Roman" w:hAnsi="Times New Roman"/>
                <w:color w:val="000000" w:themeColor="text1"/>
                <w:sz w:val="24"/>
                <w:szCs w:val="24"/>
                <w:lang w:eastAsia="en-GB"/>
              </w:rPr>
            </w:pPr>
            <w:r w:rsidRPr="00BA3979">
              <w:rPr>
                <w:rFonts w:ascii="Times New Roman" w:hAnsi="Times New Roman"/>
                <w:color w:val="000000" w:themeColor="text1"/>
                <w:sz w:val="24"/>
                <w:szCs w:val="24"/>
                <w:lang w:eastAsia="en-GB"/>
              </w:rPr>
              <w:t xml:space="preserve">Гимнастические снаряды. </w:t>
            </w:r>
          </w:p>
          <w:p w:rsidR="006202C8" w:rsidRPr="00BA3979" w:rsidRDefault="006202C8" w:rsidP="00086979">
            <w:pPr>
              <w:spacing w:after="0"/>
              <w:rPr>
                <w:rFonts w:ascii="Times New Roman" w:hAnsi="Times New Roman"/>
                <w:color w:val="000000" w:themeColor="text1"/>
                <w:sz w:val="24"/>
                <w:szCs w:val="24"/>
                <w:lang w:eastAsia="en-GB"/>
              </w:rPr>
            </w:pPr>
          </w:p>
          <w:p w:rsidR="006202C8" w:rsidRPr="00BA3979" w:rsidRDefault="006202C8" w:rsidP="00086979">
            <w:pPr>
              <w:spacing w:after="0"/>
              <w:rPr>
                <w:rFonts w:ascii="Times New Roman" w:hAnsi="Times New Roman"/>
                <w:color w:val="000000" w:themeColor="text1"/>
                <w:sz w:val="24"/>
                <w:szCs w:val="24"/>
                <w:lang w:eastAsia="en-GB"/>
              </w:rPr>
            </w:pPr>
            <w:r w:rsidRPr="00BA3979">
              <w:rPr>
                <w:rFonts w:ascii="Times New Roman" w:hAnsi="Times New Roman"/>
                <w:color w:val="000000" w:themeColor="text1"/>
                <w:sz w:val="24"/>
                <w:szCs w:val="24"/>
                <w:lang w:eastAsia="en-GB"/>
              </w:rPr>
              <w:t>Ноги вместе.</w:t>
            </w:r>
          </w:p>
          <w:p w:rsidR="006202C8" w:rsidRPr="00BA3979" w:rsidRDefault="006202C8" w:rsidP="00086979">
            <w:pPr>
              <w:spacing w:after="0"/>
              <w:rPr>
                <w:rFonts w:ascii="Times New Roman" w:hAnsi="Times New Roman"/>
                <w:color w:val="000000" w:themeColor="text1"/>
                <w:sz w:val="24"/>
                <w:szCs w:val="24"/>
                <w:lang w:eastAsia="en-GB"/>
              </w:rPr>
            </w:pPr>
          </w:p>
          <w:p w:rsidR="006202C8" w:rsidRPr="00BA3979" w:rsidRDefault="006202C8" w:rsidP="00086979">
            <w:pPr>
              <w:spacing w:after="0"/>
              <w:rPr>
                <w:rFonts w:ascii="Times New Roman" w:hAnsi="Times New Roman"/>
                <w:color w:val="000000" w:themeColor="text1"/>
                <w:sz w:val="24"/>
                <w:szCs w:val="24"/>
                <w:lang w:eastAsia="en-GB"/>
              </w:rPr>
            </w:pPr>
            <w:r w:rsidRPr="00BA3979">
              <w:rPr>
                <w:rFonts w:ascii="Times New Roman" w:hAnsi="Times New Roman"/>
                <w:color w:val="000000" w:themeColor="text1"/>
                <w:sz w:val="24"/>
                <w:szCs w:val="24"/>
                <w:lang w:eastAsia="en-GB"/>
              </w:rPr>
              <w:t xml:space="preserve">Правильное расположение рук </w:t>
            </w:r>
          </w:p>
          <w:p w:rsidR="006202C8" w:rsidRPr="00BA3979" w:rsidRDefault="006202C8" w:rsidP="00086979">
            <w:pPr>
              <w:spacing w:after="0"/>
              <w:rPr>
                <w:rFonts w:ascii="Times New Roman" w:hAnsi="Times New Roman"/>
                <w:color w:val="000000" w:themeColor="text1"/>
                <w:sz w:val="24"/>
                <w:szCs w:val="24"/>
                <w:lang w:eastAsia="en-GB"/>
              </w:rPr>
            </w:pPr>
          </w:p>
          <w:p w:rsidR="006202C8" w:rsidRPr="00BA3979" w:rsidRDefault="006202C8" w:rsidP="00086979">
            <w:pPr>
              <w:spacing w:after="0"/>
              <w:rPr>
                <w:rFonts w:ascii="Times New Roman" w:hAnsi="Times New Roman" w:cs="Times New Roman"/>
                <w:sz w:val="24"/>
                <w:szCs w:val="24"/>
              </w:rPr>
            </w:pPr>
            <w:r w:rsidRPr="00BA3979">
              <w:rPr>
                <w:rFonts w:ascii="Times New Roman" w:hAnsi="Times New Roman"/>
                <w:color w:val="000000" w:themeColor="text1"/>
                <w:sz w:val="24"/>
                <w:szCs w:val="24"/>
                <w:lang w:eastAsia="en-GB"/>
              </w:rPr>
              <w:t>Носочки вытянуты, руки прямые. Подбородок приподнят. Грудная часть приподнята.</w:t>
            </w:r>
          </w:p>
        </w:tc>
      </w:tr>
      <w:tr w:rsidR="006202C8" w:rsidRPr="00BA3979" w:rsidTr="004B403D">
        <w:tc>
          <w:tcPr>
            <w:tcW w:w="1815" w:type="dxa"/>
          </w:tcPr>
          <w:p w:rsidR="006202C8" w:rsidRPr="00BA3979" w:rsidRDefault="006202C8" w:rsidP="00086979">
            <w:pPr>
              <w:pStyle w:val="a3"/>
              <w:spacing w:before="0" w:beforeAutospacing="0" w:after="0" w:afterAutospacing="0"/>
              <w:rPr>
                <w:color w:val="000000"/>
                <w:lang w:val="kk-KZ"/>
              </w:rPr>
            </w:pPr>
            <w:r w:rsidRPr="00BA3979">
              <w:rPr>
                <w:color w:val="000000"/>
                <w:lang w:val="kk-KZ"/>
              </w:rPr>
              <w:lastRenderedPageBreak/>
              <w:t>Конец</w:t>
            </w:r>
          </w:p>
          <w:p w:rsidR="006202C8" w:rsidRPr="00BA3979" w:rsidRDefault="006202C8" w:rsidP="00086979">
            <w:pPr>
              <w:pStyle w:val="a3"/>
              <w:spacing w:before="0" w:beforeAutospacing="0" w:after="0" w:afterAutospacing="0"/>
              <w:rPr>
                <w:color w:val="000000"/>
                <w:lang w:val="kk-KZ"/>
              </w:rPr>
            </w:pPr>
            <w:r w:rsidRPr="00BA3979">
              <w:rPr>
                <w:color w:val="000000"/>
                <w:lang w:val="kk-KZ"/>
              </w:rPr>
              <w:t>рефлеция</w:t>
            </w:r>
          </w:p>
        </w:tc>
        <w:tc>
          <w:tcPr>
            <w:tcW w:w="7371" w:type="dxa"/>
            <w:gridSpan w:val="2"/>
          </w:tcPr>
          <w:p w:rsidR="006202C8" w:rsidRPr="00BA3979" w:rsidRDefault="006202C8" w:rsidP="00086979">
            <w:pPr>
              <w:spacing w:after="0"/>
              <w:rPr>
                <w:rFonts w:ascii="Times New Roman" w:hAnsi="Times New Roman" w:cs="Times New Roman"/>
                <w:bCs/>
                <w:sz w:val="24"/>
                <w:szCs w:val="24"/>
                <w:lang w:eastAsia="en-GB"/>
              </w:rPr>
            </w:pPr>
            <w:r w:rsidRPr="00BA3979">
              <w:rPr>
                <w:rFonts w:ascii="Times New Roman" w:hAnsi="Times New Roman" w:cs="Times New Roman"/>
                <w:color w:val="000000"/>
                <w:sz w:val="24"/>
                <w:szCs w:val="24"/>
                <w:shd w:val="clear" w:color="auto" w:fill="FFFFFF"/>
              </w:rPr>
              <w:t>Игра на восстановление дыхания.</w:t>
            </w:r>
          </w:p>
          <w:p w:rsidR="006202C8" w:rsidRPr="00BA3979" w:rsidRDefault="006202C8" w:rsidP="00086979">
            <w:pPr>
              <w:spacing w:after="0"/>
              <w:rPr>
                <w:rFonts w:ascii="Times New Roman" w:hAnsi="Times New Roman" w:cs="Times New Roman"/>
                <w:b/>
                <w:bCs/>
                <w:sz w:val="24"/>
                <w:szCs w:val="24"/>
                <w:lang w:eastAsia="en-GB"/>
              </w:rPr>
            </w:pPr>
            <w:r w:rsidRPr="00BA3979">
              <w:rPr>
                <w:rFonts w:ascii="Times New Roman" w:hAnsi="Times New Roman" w:cs="Times New Roman"/>
                <w:b/>
                <w:bCs/>
                <w:sz w:val="24"/>
                <w:szCs w:val="24"/>
                <w:lang w:eastAsia="en-GB"/>
              </w:rPr>
              <w:t>«Узел»</w:t>
            </w:r>
          </w:p>
          <w:p w:rsidR="006202C8" w:rsidRPr="00BA3979" w:rsidRDefault="006202C8" w:rsidP="00086979">
            <w:pPr>
              <w:spacing w:after="0"/>
              <w:rPr>
                <w:rFonts w:ascii="Times New Roman" w:hAnsi="Times New Roman" w:cs="Times New Roman"/>
                <w:bCs/>
                <w:sz w:val="24"/>
                <w:szCs w:val="24"/>
                <w:lang w:eastAsia="en-GB"/>
              </w:rPr>
            </w:pPr>
            <w:r w:rsidRPr="00BA3979">
              <w:rPr>
                <w:rFonts w:ascii="Times New Roman" w:hAnsi="Times New Roman" w:cs="Times New Roman"/>
                <w:bCs/>
                <w:sz w:val="24"/>
                <w:szCs w:val="24"/>
                <w:lang w:eastAsia="en-GB"/>
              </w:rPr>
              <w:t>Каждый из группы держится за веревку. Задача - завязать веревку в узел. Отпускать руки нельзя, можно только перемещать вдоль веревки (если кто-то отпускает руки, упражнение начинается с начала). Вариант - потом развязать завязавшийся узел с теми же правилами. Вариант - развязать узел, завязанный ведущим.</w:t>
            </w:r>
          </w:p>
          <w:p w:rsidR="006202C8" w:rsidRPr="00BA3979" w:rsidRDefault="006202C8" w:rsidP="00086979">
            <w:pPr>
              <w:spacing w:after="0"/>
              <w:rPr>
                <w:rFonts w:ascii="Times New Roman" w:hAnsi="Times New Roman" w:cs="Times New Roman"/>
                <w:bCs/>
                <w:sz w:val="24"/>
                <w:szCs w:val="24"/>
                <w:lang w:eastAsia="en-GB"/>
              </w:rPr>
            </w:pPr>
            <w:r w:rsidRPr="00BA3979">
              <w:rPr>
                <w:rFonts w:ascii="Times New Roman" w:hAnsi="Times New Roman" w:cs="Times New Roman"/>
                <w:color w:val="000000"/>
                <w:sz w:val="24"/>
                <w:szCs w:val="24"/>
                <w:shd w:val="clear" w:color="auto" w:fill="FFFFFF"/>
              </w:rPr>
              <w:t>2.Домашнее задание</w:t>
            </w:r>
          </w:p>
          <w:p w:rsidR="006202C8" w:rsidRPr="00BA3979" w:rsidRDefault="006202C8" w:rsidP="00086979">
            <w:pPr>
              <w:spacing w:after="0"/>
              <w:rPr>
                <w:rFonts w:ascii="Times New Roman" w:hAnsi="Times New Roman" w:cs="Times New Roman"/>
                <w:bCs/>
                <w:sz w:val="24"/>
                <w:szCs w:val="24"/>
                <w:lang w:eastAsia="en-GB"/>
              </w:rPr>
            </w:pPr>
            <w:r w:rsidRPr="00BA3979">
              <w:rPr>
                <w:rFonts w:ascii="Times New Roman" w:hAnsi="Times New Roman" w:cs="Times New Roman"/>
                <w:bCs/>
                <w:sz w:val="24"/>
                <w:szCs w:val="24"/>
                <w:lang w:eastAsia="en-GB"/>
              </w:rPr>
              <w:t>3.Обратная связь, рефлексия.</w:t>
            </w:r>
          </w:p>
          <w:tbl>
            <w:tblPr>
              <w:tblStyle w:val="aa"/>
              <w:tblW w:w="0" w:type="auto"/>
              <w:tblLayout w:type="fixed"/>
              <w:tblLook w:val="04A0"/>
            </w:tblPr>
            <w:tblGrid>
              <w:gridCol w:w="2994"/>
              <w:gridCol w:w="2994"/>
            </w:tblGrid>
            <w:tr w:rsidR="006202C8" w:rsidRPr="00BA3979" w:rsidTr="004B403D">
              <w:trPr>
                <w:trHeight w:val="426"/>
              </w:trPr>
              <w:tc>
                <w:tcPr>
                  <w:tcW w:w="2994" w:type="dxa"/>
                </w:tcPr>
                <w:p w:rsidR="006202C8" w:rsidRPr="004B403D" w:rsidRDefault="006202C8" w:rsidP="004B403D">
                  <w:pPr>
                    <w:pStyle w:val="a6"/>
                    <w:rPr>
                      <w:rFonts w:ascii="Times New Roman" w:hAnsi="Times New Roman" w:cs="Times New Roman"/>
                      <w:sz w:val="24"/>
                      <w:szCs w:val="24"/>
                      <w:lang w:eastAsia="en-GB"/>
                    </w:rPr>
                  </w:pPr>
                  <w:r w:rsidRPr="004B403D">
                    <w:rPr>
                      <w:rFonts w:ascii="Times New Roman" w:hAnsi="Times New Roman" w:cs="Times New Roman"/>
                      <w:sz w:val="24"/>
                      <w:szCs w:val="24"/>
                      <w:lang w:eastAsia="en-GB"/>
                    </w:rPr>
                    <w:t xml:space="preserve">Чему научился?   </w:t>
                  </w:r>
                </w:p>
                <w:p w:rsidR="004B403D" w:rsidRPr="004B403D" w:rsidRDefault="004B403D" w:rsidP="004B403D">
                  <w:pPr>
                    <w:pStyle w:val="a6"/>
                    <w:rPr>
                      <w:rFonts w:ascii="Times New Roman" w:hAnsi="Times New Roman" w:cs="Times New Roman"/>
                      <w:sz w:val="24"/>
                      <w:szCs w:val="24"/>
                      <w:lang w:eastAsia="en-GB"/>
                    </w:rPr>
                  </w:pPr>
                </w:p>
              </w:tc>
              <w:tc>
                <w:tcPr>
                  <w:tcW w:w="2994" w:type="dxa"/>
                </w:tcPr>
                <w:p w:rsidR="006202C8" w:rsidRPr="004B403D" w:rsidRDefault="006202C8" w:rsidP="004B403D">
                  <w:pPr>
                    <w:pStyle w:val="a6"/>
                    <w:rPr>
                      <w:rFonts w:ascii="Times New Roman" w:hAnsi="Times New Roman" w:cs="Times New Roman"/>
                      <w:sz w:val="24"/>
                      <w:szCs w:val="24"/>
                      <w:lang w:eastAsia="en-GB"/>
                    </w:rPr>
                  </w:pPr>
                </w:p>
                <w:p w:rsidR="006202C8" w:rsidRPr="004B403D" w:rsidRDefault="006202C8" w:rsidP="004B403D">
                  <w:pPr>
                    <w:pStyle w:val="a6"/>
                    <w:rPr>
                      <w:rFonts w:ascii="Times New Roman" w:hAnsi="Times New Roman" w:cs="Times New Roman"/>
                      <w:sz w:val="24"/>
                      <w:szCs w:val="24"/>
                      <w:lang w:eastAsia="en-GB"/>
                    </w:rPr>
                  </w:pPr>
                </w:p>
                <w:p w:rsidR="006202C8" w:rsidRPr="004B403D" w:rsidRDefault="006202C8" w:rsidP="004B403D">
                  <w:pPr>
                    <w:pStyle w:val="a6"/>
                    <w:rPr>
                      <w:rFonts w:ascii="Times New Roman" w:hAnsi="Times New Roman" w:cs="Times New Roman"/>
                      <w:sz w:val="24"/>
                      <w:szCs w:val="24"/>
                      <w:lang w:eastAsia="en-GB"/>
                    </w:rPr>
                  </w:pPr>
                </w:p>
              </w:tc>
            </w:tr>
            <w:tr w:rsidR="006202C8" w:rsidRPr="00BA3979" w:rsidTr="00086979">
              <w:tc>
                <w:tcPr>
                  <w:tcW w:w="2994" w:type="dxa"/>
                </w:tcPr>
                <w:p w:rsidR="006202C8" w:rsidRPr="004B403D" w:rsidRDefault="006202C8" w:rsidP="004B403D">
                  <w:pPr>
                    <w:pStyle w:val="a6"/>
                    <w:rPr>
                      <w:rFonts w:ascii="Times New Roman" w:hAnsi="Times New Roman" w:cs="Times New Roman"/>
                      <w:sz w:val="24"/>
                      <w:szCs w:val="24"/>
                      <w:lang w:eastAsia="en-GB"/>
                    </w:rPr>
                  </w:pPr>
                  <w:r w:rsidRPr="004B403D">
                    <w:rPr>
                      <w:rFonts w:ascii="Times New Roman" w:hAnsi="Times New Roman" w:cs="Times New Roman"/>
                      <w:sz w:val="24"/>
                      <w:szCs w:val="24"/>
                      <w:lang w:eastAsia="en-GB"/>
                    </w:rPr>
                    <w:t>Что было интересно?</w:t>
                  </w:r>
                </w:p>
                <w:p w:rsidR="006202C8" w:rsidRPr="004B403D" w:rsidRDefault="006202C8" w:rsidP="004B403D">
                  <w:pPr>
                    <w:pStyle w:val="a6"/>
                    <w:rPr>
                      <w:rFonts w:ascii="Times New Roman" w:hAnsi="Times New Roman" w:cs="Times New Roman"/>
                      <w:color w:val="FFFF00"/>
                      <w:sz w:val="24"/>
                      <w:szCs w:val="24"/>
                    </w:rPr>
                  </w:pPr>
                </w:p>
                <w:p w:rsidR="006202C8" w:rsidRPr="004B403D" w:rsidRDefault="006202C8" w:rsidP="004B403D">
                  <w:pPr>
                    <w:pStyle w:val="a6"/>
                    <w:rPr>
                      <w:rFonts w:ascii="Times New Roman" w:hAnsi="Times New Roman" w:cs="Times New Roman"/>
                      <w:color w:val="FFFF00"/>
                      <w:sz w:val="24"/>
                      <w:szCs w:val="24"/>
                    </w:rPr>
                  </w:pPr>
                </w:p>
              </w:tc>
              <w:tc>
                <w:tcPr>
                  <w:tcW w:w="2994" w:type="dxa"/>
                </w:tcPr>
                <w:p w:rsidR="006202C8" w:rsidRPr="004B403D" w:rsidRDefault="006202C8" w:rsidP="004B403D">
                  <w:pPr>
                    <w:pStyle w:val="a6"/>
                    <w:rPr>
                      <w:rFonts w:ascii="Times New Roman" w:hAnsi="Times New Roman" w:cs="Times New Roman"/>
                      <w:sz w:val="24"/>
                      <w:szCs w:val="24"/>
                      <w:lang w:eastAsia="en-GB"/>
                    </w:rPr>
                  </w:pPr>
                </w:p>
              </w:tc>
            </w:tr>
            <w:tr w:rsidR="006202C8" w:rsidRPr="00BA3979" w:rsidTr="00086979">
              <w:tc>
                <w:tcPr>
                  <w:tcW w:w="2994" w:type="dxa"/>
                </w:tcPr>
                <w:p w:rsidR="006202C8" w:rsidRPr="004B403D" w:rsidRDefault="006202C8" w:rsidP="004B403D">
                  <w:pPr>
                    <w:pStyle w:val="a6"/>
                    <w:rPr>
                      <w:rFonts w:ascii="Times New Roman" w:hAnsi="Times New Roman" w:cs="Times New Roman"/>
                      <w:sz w:val="24"/>
                      <w:szCs w:val="24"/>
                      <w:lang w:eastAsia="en-GB"/>
                    </w:rPr>
                  </w:pPr>
                  <w:r w:rsidRPr="004B403D">
                    <w:rPr>
                      <w:rFonts w:ascii="Times New Roman" w:hAnsi="Times New Roman" w:cs="Times New Roman"/>
                      <w:sz w:val="24"/>
                      <w:szCs w:val="24"/>
                      <w:lang w:eastAsia="en-GB"/>
                    </w:rPr>
                    <w:t>Что хочу знать?</w:t>
                  </w:r>
                </w:p>
                <w:p w:rsidR="006202C8" w:rsidRPr="004B403D" w:rsidRDefault="006202C8" w:rsidP="004B403D">
                  <w:pPr>
                    <w:pStyle w:val="a6"/>
                    <w:rPr>
                      <w:rFonts w:ascii="Times New Roman" w:hAnsi="Times New Roman" w:cs="Times New Roman"/>
                      <w:noProof/>
                      <w:sz w:val="24"/>
                      <w:szCs w:val="24"/>
                    </w:rPr>
                  </w:pPr>
                </w:p>
                <w:p w:rsidR="006202C8" w:rsidRPr="004B403D" w:rsidRDefault="006202C8" w:rsidP="004B403D">
                  <w:pPr>
                    <w:pStyle w:val="a6"/>
                    <w:rPr>
                      <w:rFonts w:ascii="Times New Roman" w:hAnsi="Times New Roman" w:cs="Times New Roman"/>
                      <w:sz w:val="24"/>
                      <w:szCs w:val="24"/>
                      <w:lang w:eastAsia="en-GB"/>
                    </w:rPr>
                  </w:pPr>
                </w:p>
                <w:p w:rsidR="006202C8" w:rsidRPr="004B403D" w:rsidRDefault="006202C8" w:rsidP="004B403D">
                  <w:pPr>
                    <w:pStyle w:val="a6"/>
                    <w:rPr>
                      <w:rFonts w:ascii="Times New Roman" w:hAnsi="Times New Roman" w:cs="Times New Roman"/>
                      <w:sz w:val="24"/>
                      <w:szCs w:val="24"/>
                      <w:lang w:eastAsia="en-GB"/>
                    </w:rPr>
                  </w:pPr>
                </w:p>
              </w:tc>
              <w:tc>
                <w:tcPr>
                  <w:tcW w:w="2994" w:type="dxa"/>
                </w:tcPr>
                <w:p w:rsidR="006202C8" w:rsidRPr="004B403D" w:rsidRDefault="006202C8" w:rsidP="004B403D">
                  <w:pPr>
                    <w:pStyle w:val="a6"/>
                    <w:rPr>
                      <w:rFonts w:ascii="Times New Roman" w:hAnsi="Times New Roman" w:cs="Times New Roman"/>
                      <w:sz w:val="24"/>
                      <w:szCs w:val="24"/>
                      <w:lang w:eastAsia="en-GB"/>
                    </w:rPr>
                  </w:pPr>
                </w:p>
              </w:tc>
            </w:tr>
          </w:tbl>
          <w:p w:rsidR="006202C8" w:rsidRPr="00BA3979" w:rsidRDefault="006202C8" w:rsidP="00086979">
            <w:pPr>
              <w:tabs>
                <w:tab w:val="left" w:pos="170"/>
              </w:tabs>
              <w:spacing w:after="0"/>
              <w:ind w:left="68"/>
              <w:jc w:val="both"/>
              <w:rPr>
                <w:rFonts w:ascii="Times New Roman" w:hAnsi="Times New Roman" w:cs="Times New Roman"/>
                <w:i/>
                <w:color w:val="0070C0"/>
                <w:sz w:val="24"/>
                <w:szCs w:val="24"/>
              </w:rPr>
            </w:pPr>
          </w:p>
        </w:tc>
        <w:tc>
          <w:tcPr>
            <w:tcW w:w="3118" w:type="dxa"/>
          </w:tcPr>
          <w:p w:rsidR="006202C8" w:rsidRPr="00BA3979" w:rsidRDefault="006202C8" w:rsidP="00086979">
            <w:pPr>
              <w:pStyle w:val="a3"/>
              <w:spacing w:before="0" w:beforeAutospacing="0" w:after="0" w:afterAutospacing="0"/>
              <w:rPr>
                <w:color w:val="000000"/>
              </w:rPr>
            </w:pPr>
            <w:r w:rsidRPr="00BA3979">
              <w:rPr>
                <w:color w:val="000000"/>
              </w:rPr>
              <w:t xml:space="preserve">Оценивают свою работу. </w:t>
            </w:r>
          </w:p>
          <w:p w:rsidR="006202C8" w:rsidRPr="00BA3979" w:rsidRDefault="006202C8" w:rsidP="00086979">
            <w:pPr>
              <w:pStyle w:val="a3"/>
              <w:spacing w:before="0" w:beforeAutospacing="0" w:after="0" w:afterAutospacing="0"/>
              <w:rPr>
                <w:color w:val="000000"/>
              </w:rPr>
            </w:pPr>
            <w:r w:rsidRPr="00BA3979">
              <w:rPr>
                <w:color w:val="000000"/>
              </w:rPr>
              <w:t xml:space="preserve">На </w:t>
            </w:r>
            <w:proofErr w:type="spellStart"/>
            <w:r w:rsidRPr="00BA3979">
              <w:rPr>
                <w:color w:val="000000"/>
              </w:rPr>
              <w:t>стикерах</w:t>
            </w:r>
            <w:proofErr w:type="spellEnd"/>
            <w:r w:rsidRPr="00BA3979">
              <w:rPr>
                <w:color w:val="000000"/>
              </w:rPr>
              <w:t xml:space="preserve"> записывают свое мнение по поводу урока.</w:t>
            </w:r>
          </w:p>
        </w:tc>
        <w:tc>
          <w:tcPr>
            <w:tcW w:w="1566" w:type="dxa"/>
          </w:tcPr>
          <w:p w:rsidR="006202C8" w:rsidRPr="00BA3979" w:rsidRDefault="006202C8" w:rsidP="00086979">
            <w:pPr>
              <w:spacing w:after="0"/>
              <w:rPr>
                <w:rFonts w:ascii="Times New Roman" w:hAnsi="Times New Roman" w:cs="Times New Roman"/>
                <w:sz w:val="24"/>
                <w:szCs w:val="24"/>
              </w:rPr>
            </w:pPr>
          </w:p>
        </w:tc>
        <w:tc>
          <w:tcPr>
            <w:tcW w:w="1411" w:type="dxa"/>
          </w:tcPr>
          <w:p w:rsidR="006202C8" w:rsidRPr="00BA3979" w:rsidRDefault="006202C8" w:rsidP="00086979">
            <w:pPr>
              <w:spacing w:after="0"/>
              <w:rPr>
                <w:rFonts w:ascii="Times New Roman" w:hAnsi="Times New Roman" w:cs="Times New Roman"/>
                <w:sz w:val="24"/>
                <w:szCs w:val="24"/>
              </w:rPr>
            </w:pPr>
            <w:r w:rsidRPr="00BA3979">
              <w:rPr>
                <w:rFonts w:ascii="Times New Roman" w:hAnsi="Times New Roman" w:cs="Times New Roman"/>
                <w:sz w:val="24"/>
                <w:szCs w:val="24"/>
              </w:rPr>
              <w:t>свисток, секундомер, прыжковая яма, рулетка</w:t>
            </w:r>
          </w:p>
        </w:tc>
      </w:tr>
    </w:tbl>
    <w:p w:rsidR="006202C8" w:rsidRPr="00BA3979" w:rsidRDefault="006202C8" w:rsidP="004B403D">
      <w:pPr>
        <w:pStyle w:val="a3"/>
        <w:spacing w:before="0" w:beforeAutospacing="0" w:after="0" w:afterAutospacing="0"/>
        <w:rPr>
          <w:color w:val="339966"/>
          <w:lang w:val="kk-KZ"/>
        </w:rPr>
      </w:pPr>
    </w:p>
    <w:sectPr w:rsidR="006202C8" w:rsidRPr="00BA3979" w:rsidSect="004B403D">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A14C8"/>
    <w:multiLevelType w:val="hybridMultilevel"/>
    <w:tmpl w:val="65A26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11CD"/>
    <w:rsid w:val="000811CD"/>
    <w:rsid w:val="002C32A2"/>
    <w:rsid w:val="004B403D"/>
    <w:rsid w:val="006202C8"/>
    <w:rsid w:val="00BE4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C8"/>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6202C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6202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202C8"/>
    <w:rPr>
      <w:b/>
      <w:bCs/>
    </w:rPr>
  </w:style>
  <w:style w:type="paragraph" w:styleId="a6">
    <w:name w:val="No Spacing"/>
    <w:link w:val="a7"/>
    <w:uiPriority w:val="1"/>
    <w:qFormat/>
    <w:rsid w:val="006202C8"/>
    <w:pPr>
      <w:spacing w:after="0" w:line="240" w:lineRule="auto"/>
    </w:pPr>
    <w:rPr>
      <w:rFonts w:eastAsiaTheme="minorEastAsia"/>
      <w:lang w:eastAsia="ru-RU"/>
    </w:rPr>
  </w:style>
  <w:style w:type="character" w:customStyle="1" w:styleId="a7">
    <w:name w:val="Без интервала Знак"/>
    <w:basedOn w:val="a0"/>
    <w:link w:val="a6"/>
    <w:uiPriority w:val="1"/>
    <w:rsid w:val="006202C8"/>
    <w:rPr>
      <w:rFonts w:eastAsiaTheme="minorEastAsia"/>
      <w:lang w:eastAsia="ru-RU"/>
    </w:rPr>
  </w:style>
  <w:style w:type="paragraph" w:customStyle="1" w:styleId="AssignmentTemplate">
    <w:name w:val="AssignmentTemplate"/>
    <w:basedOn w:val="9"/>
    <w:next w:val="a3"/>
    <w:qFormat/>
    <w:rsid w:val="006202C8"/>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6202C8"/>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6202C8"/>
    <w:pPr>
      <w:ind w:left="720"/>
      <w:contextualSpacing/>
    </w:pPr>
    <w:rPr>
      <w:rFonts w:eastAsiaTheme="minorHAnsi"/>
      <w:lang w:eastAsia="en-US"/>
    </w:rPr>
  </w:style>
  <w:style w:type="character" w:customStyle="1" w:styleId="a9">
    <w:name w:val="Абзац списка Знак"/>
    <w:link w:val="a8"/>
    <w:uiPriority w:val="34"/>
    <w:locked/>
    <w:rsid w:val="006202C8"/>
  </w:style>
  <w:style w:type="table" w:styleId="aa">
    <w:name w:val="Table Grid"/>
    <w:basedOn w:val="a1"/>
    <w:uiPriority w:val="59"/>
    <w:rsid w:val="006202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STGTableBulletCharChar">
    <w:name w:val="NES TG Table Bullet Char Char"/>
    <w:link w:val="NESTGTableBullet"/>
    <w:locked/>
    <w:rsid w:val="006202C8"/>
    <w:rPr>
      <w:rFonts w:ascii="Times New Roman" w:eastAsia="Times New Roman" w:hAnsi="Times New Roman" w:cs="Times New Roman"/>
      <w:sz w:val="24"/>
      <w:szCs w:val="24"/>
    </w:rPr>
  </w:style>
  <w:style w:type="paragraph" w:customStyle="1" w:styleId="NESTGTableBullet">
    <w:name w:val="NES TG Table Bullet"/>
    <w:basedOn w:val="a"/>
    <w:link w:val="NESTGTableBulletCharChar"/>
    <w:autoRedefine/>
    <w:rsid w:val="006202C8"/>
    <w:pPr>
      <w:widowControl w:val="0"/>
      <w:tabs>
        <w:tab w:val="num" w:pos="4"/>
      </w:tabs>
      <w:spacing w:after="0" w:line="240" w:lineRule="auto"/>
      <w:ind w:left="57"/>
      <w:jc w:val="both"/>
    </w:pPr>
    <w:rPr>
      <w:rFonts w:ascii="Times New Roman" w:eastAsia="Times New Roman" w:hAnsi="Times New Roman" w:cs="Times New Roman"/>
      <w:sz w:val="24"/>
      <w:szCs w:val="24"/>
      <w:lang w:eastAsia="en-US"/>
    </w:rPr>
  </w:style>
  <w:style w:type="paragraph" w:customStyle="1" w:styleId="c5">
    <w:name w:val="c5"/>
    <w:basedOn w:val="a"/>
    <w:rsid w:val="006202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6202C8"/>
  </w:style>
  <w:style w:type="character" w:customStyle="1" w:styleId="90">
    <w:name w:val="Заголовок 9 Знак"/>
    <w:basedOn w:val="a0"/>
    <w:link w:val="9"/>
    <w:uiPriority w:val="9"/>
    <w:semiHidden/>
    <w:rsid w:val="006202C8"/>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655</Words>
  <Characters>3740</Characters>
  <Application>Microsoft Office Word</Application>
  <DocSecurity>0</DocSecurity>
  <Lines>31</Lines>
  <Paragraphs>8</Paragraphs>
  <ScaleCrop>false</ScaleCrop>
  <Company>SPecialiST RePack</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2023-06-20T11:45:00Z</dcterms:created>
  <dcterms:modified xsi:type="dcterms:W3CDTF">2023-06-20T17:07:00Z</dcterms:modified>
</cp:coreProperties>
</file>